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7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57650" cy="506920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06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07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111.80  m2</w:t>
      </w:r>
      <w:r>
        <w:rPr>
          <w:lang w:val="es-PE"/>
        </w:rPr>
        <w:t xml:space="preserve">  (Ciento once punto ochenta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49.43 ml</w:t>
      </w:r>
      <w:r>
        <w:rPr>
          <w:lang w:val="es-PE"/>
        </w:rPr>
        <w:t xml:space="preserve"> (Cuarenta y nueve punto cuarenta y tres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 el  Lote   Nº  08  con 12.73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 N° 06 con 19.64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Propiedad de Terceros en una línea quebrada de dos tramos de 9.75 ml. y 0.31 ml.</w:t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