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Cuerpodetexto"/>
        <w:spacing w:lineRule="auto" w:line="276"/>
        <w:jc w:val="center"/>
        <w:rPr>
          <w:b/>
          <w:bCs/>
          <w:color w:val="000000"/>
          <w:sz w:val="22"/>
          <w:u w:val="single"/>
        </w:rPr>
      </w:pPr>
      <w:bookmarkStart w:id="0" w:name="_GoBack"/>
      <w:bookmarkEnd w:id="0"/>
      <w:r>
        <w:rPr>
          <w:b/>
          <w:bCs/>
          <w:color w:val="000000"/>
          <w:sz w:val="22"/>
          <w:u w:val="single"/>
        </w:rPr>
        <w:t xml:space="preserve">  </w:t>
      </w:r>
      <w:r>
        <w:rPr>
          <w:b/>
          <w:bCs/>
          <w:color w:val="000000"/>
          <w:sz w:val="22"/>
          <w:u w:val="single"/>
        </w:rPr>
        <w:t>ANEXO</w:t>
      </w:r>
      <w:r>
        <w:rPr>
          <w:rFonts w:eastAsia="Arial"/>
          <w:b/>
          <w:bCs/>
          <w:color w:val="000000"/>
          <w:sz w:val="22"/>
          <w:u w:val="single"/>
        </w:rPr>
        <w:t xml:space="preserve"> </w:t>
      </w:r>
      <w:r>
        <w:rPr>
          <w:b/>
          <w:bCs/>
          <w:color w:val="000000"/>
          <w:sz w:val="22"/>
          <w:u w:val="single"/>
        </w:rPr>
        <w:t>1</w:t>
      </w:r>
    </w:p>
    <w:p>
      <w:pPr>
        <w:pStyle w:val="Cuerpodetexto"/>
        <w:spacing w:lineRule="auto" w:line="276"/>
        <w:jc w:val="center"/>
        <w:rPr>
          <w:b/>
          <w:bCs/>
          <w:color w:val="000000"/>
          <w:sz w:val="22"/>
          <w:u w:val="single"/>
        </w:rPr>
      </w:pPr>
      <w:r>
        <w:rPr>
          <w:b/>
          <w:bCs/>
          <w:color w:val="000000"/>
          <w:sz w:val="22"/>
          <w:u w:val="single"/>
        </w:rPr>
        <w:t xml:space="preserve">ACABADOS Y OTRAS CARACTERISTICAS RELEVANTES </w:t>
      </w:r>
      <w:r>
        <w:rPr>
          <w:rFonts w:eastAsia="Arial"/>
          <w:b/>
          <w:bCs/>
          <w:color w:val="000000"/>
          <w:sz w:val="22"/>
          <w:u w:val="single"/>
        </w:rPr>
        <w:t xml:space="preserve"> </w:t>
      </w:r>
      <w:r>
        <w:rPr>
          <w:b/>
          <w:bCs/>
          <w:color w:val="000000"/>
          <w:sz w:val="22"/>
          <w:u w:val="single"/>
        </w:rPr>
        <w:t>DEL INMUEBLE</w:t>
      </w:r>
    </w:p>
    <w:p>
      <w:pPr>
        <w:pStyle w:val="Sangra2detindependiente1"/>
        <w:spacing w:lineRule="auto" w:line="276" w:before="0" w:after="0"/>
        <w:ind w:left="0" w:right="0" w:hanging="0"/>
        <w:jc w:val="both"/>
        <w:rPr>
          <w:rFonts w:cs="Arial" w:ascii="Arial" w:hAnsi="Arial"/>
          <w:b/>
          <w:sz w:val="22"/>
          <w:szCs w:val="22"/>
          <w:u w:val="single"/>
        </w:rPr>
      </w:pPr>
      <w:r>
        <w:rPr>
          <w:rFonts w:cs="Arial" w:ascii="Arial" w:hAnsi="Arial"/>
          <w:b/>
          <w:sz w:val="22"/>
          <w:szCs w:val="22"/>
          <w:u w:val="single"/>
        </w:rPr>
      </w:r>
    </w:p>
    <w:p>
      <w:pPr>
        <w:pStyle w:val="Sangra2detindependiente1"/>
        <w:spacing w:lineRule="auto" w:line="276" w:before="0" w:after="0"/>
        <w:jc w:val="both"/>
        <w:rPr>
          <w:rFonts w:cs="Arial" w:ascii="Arial" w:hAnsi="Arial"/>
          <w:bCs/>
          <w:sz w:val="22"/>
          <w:szCs w:val="22"/>
          <w:lang w:val="en-US"/>
        </w:rPr>
      </w:pPr>
      <w:r>
        <w:rPr>
          <w:rFonts w:cs="Arial" w:ascii="Arial" w:hAnsi="Arial"/>
          <w:b/>
          <w:sz w:val="22"/>
          <w:szCs w:val="22"/>
          <w:u w:val="single"/>
        </w:rPr>
        <w:t xml:space="preserve">Muros, </w:t>
      </w:r>
      <w:r>
        <w:rPr>
          <w:rFonts w:cs="Arial" w:ascii="Arial" w:hAnsi="Arial"/>
          <w:b/>
          <w:bCs/>
          <w:sz w:val="22"/>
          <w:szCs w:val="22"/>
          <w:u w:val="single"/>
          <w:lang w:val="en-US"/>
        </w:rPr>
        <w:t>Paredes:</w:t>
      </w:r>
      <w:r>
        <w:rPr>
          <w:rFonts w:eastAsia="Arial" w:cs="Arial" w:ascii="Arial" w:hAnsi="Arial"/>
          <w:b/>
          <w:bCs/>
          <w:sz w:val="22"/>
          <w:szCs w:val="22"/>
          <w:lang w:val="en-US"/>
        </w:rPr>
        <w:t xml:space="preserve"> </w:t>
      </w:r>
      <w:r>
        <w:rPr>
          <w:rFonts w:cs="Arial" w:ascii="Arial" w:hAnsi="Arial"/>
          <w:bCs/>
          <w:sz w:val="22"/>
          <w:szCs w:val="22"/>
          <w:lang w:val="en-US"/>
        </w:rPr>
        <w:t>Muros portantes de ladrillo KK 18 huecos, tarrajeados interior</w:t>
      </w:r>
      <w:r>
        <w:rPr>
          <w:rFonts w:eastAsia="Arial" w:cs="Arial" w:ascii="Arial" w:hAnsi="Arial"/>
          <w:bCs/>
          <w:sz w:val="22"/>
          <w:szCs w:val="22"/>
          <w:lang w:val="en-US"/>
        </w:rPr>
        <w:t xml:space="preserve"> </w:t>
      </w:r>
      <w:r>
        <w:rPr>
          <w:rFonts w:cs="Arial" w:ascii="Arial" w:hAnsi="Arial"/>
          <w:bCs/>
          <w:sz w:val="22"/>
          <w:szCs w:val="22"/>
          <w:lang w:val="en-US"/>
        </w:rPr>
        <w:t>y</w:t>
      </w:r>
      <w:r>
        <w:rPr>
          <w:rFonts w:eastAsia="Arial" w:cs="Arial" w:ascii="Arial" w:hAnsi="Arial"/>
          <w:bCs/>
          <w:sz w:val="22"/>
          <w:szCs w:val="22"/>
          <w:lang w:val="en-US"/>
        </w:rPr>
        <w:t xml:space="preserve"> </w:t>
      </w:r>
      <w:r>
        <w:rPr>
          <w:rFonts w:cs="Arial" w:ascii="Arial" w:hAnsi="Arial"/>
          <w:bCs/>
          <w:sz w:val="22"/>
          <w:szCs w:val="22"/>
          <w:lang w:val="en-US"/>
        </w:rPr>
        <w:t xml:space="preserve">exteriormente. Los tabiques (muros no portantes) serán de drywall y no llevan tarrajeo.  </w:t>
      </w:r>
    </w:p>
    <w:p>
      <w:pPr>
        <w:pStyle w:val="Normal"/>
        <w:spacing w:lineRule="auto" w:line="276"/>
        <w:ind w:left="283" w:right="0" w:hanging="0"/>
        <w:jc w:val="both"/>
        <w:rPr>
          <w:rFonts w:eastAsia="Arial" w:cs="Arial" w:ascii="Arial" w:hAnsi="Arial"/>
          <w:sz w:val="22"/>
          <w:szCs w:val="22"/>
        </w:rPr>
      </w:pPr>
      <w:r>
        <w:rPr>
          <w:rFonts w:cs="Arial" w:ascii="Arial" w:hAnsi="Arial"/>
          <w:b/>
          <w:bCs/>
          <w:sz w:val="22"/>
          <w:szCs w:val="22"/>
          <w:u w:val="single"/>
          <w:lang w:val="en-US"/>
        </w:rPr>
        <w:t>Pisos</w:t>
      </w:r>
      <w:r>
        <w:rPr>
          <w:rFonts w:cs="Arial" w:ascii="Arial" w:hAnsi="Arial"/>
          <w:b/>
          <w:bCs/>
          <w:sz w:val="22"/>
          <w:szCs w:val="22"/>
          <w:lang w:val="en-US"/>
        </w:rPr>
        <w:t>:</w:t>
      </w:r>
      <w:r>
        <w:rPr>
          <w:rFonts w:eastAsia="Arial" w:cs="Arial" w:ascii="Arial" w:hAnsi="Arial"/>
          <w:b/>
          <w:bCs/>
          <w:sz w:val="22"/>
          <w:szCs w:val="22"/>
          <w:lang w:val="en-US"/>
        </w:rPr>
        <w:t xml:space="preserve"> </w:t>
      </w:r>
      <w:r>
        <w:rPr>
          <w:rFonts w:eastAsia="Arial" w:cs="Arial" w:ascii="Arial" w:hAnsi="Arial"/>
          <w:bCs/>
          <w:sz w:val="22"/>
          <w:szCs w:val="22"/>
          <w:lang w:val="en-US"/>
        </w:rPr>
        <w:t>S</w:t>
      </w:r>
      <w:r>
        <w:rPr>
          <w:rFonts w:cs="Arial" w:ascii="Arial" w:hAnsi="Arial"/>
          <w:sz w:val="22"/>
          <w:szCs w:val="22"/>
        </w:rPr>
        <w:t>egún</w:t>
      </w:r>
      <w:r>
        <w:rPr>
          <w:rFonts w:eastAsia="Arial" w:cs="Arial" w:ascii="Arial" w:hAnsi="Arial"/>
          <w:sz w:val="22"/>
          <w:szCs w:val="22"/>
        </w:rPr>
        <w:t xml:space="preserve"> </w:t>
      </w:r>
      <w:r>
        <w:rPr>
          <w:rFonts w:cs="Arial" w:ascii="Arial" w:hAnsi="Arial"/>
          <w:sz w:val="22"/>
          <w:szCs w:val="22"/>
        </w:rPr>
        <w:t>el</w:t>
      </w:r>
      <w:r>
        <w:rPr>
          <w:rFonts w:eastAsia="Arial" w:cs="Arial" w:ascii="Arial" w:hAnsi="Arial"/>
          <w:sz w:val="22"/>
          <w:szCs w:val="22"/>
        </w:rPr>
        <w:t xml:space="preserve"> </w:t>
      </w:r>
      <w:r>
        <w:rPr>
          <w:rFonts w:cs="Arial" w:ascii="Arial" w:hAnsi="Arial"/>
          <w:sz w:val="22"/>
          <w:szCs w:val="22"/>
        </w:rPr>
        <w:t>ambiente</w:t>
      </w:r>
      <w:r>
        <w:rPr>
          <w:rFonts w:eastAsia="Arial" w:cs="Arial" w:ascii="Arial" w:hAnsi="Arial"/>
          <w:sz w:val="22"/>
          <w:szCs w:val="22"/>
        </w:rPr>
        <w:t xml:space="preserve">: </w:t>
      </w:r>
    </w:p>
    <w:p>
      <w:pPr>
        <w:pStyle w:val="Normal"/>
        <w:spacing w:lineRule="auto" w:line="276"/>
        <w:ind w:left="283" w:right="0" w:hanging="0"/>
        <w:jc w:val="both"/>
        <w:rPr>
          <w:rFonts w:cs="Arial" w:ascii="Arial" w:hAnsi="Arial"/>
          <w:sz w:val="22"/>
          <w:szCs w:val="22"/>
        </w:rPr>
      </w:pPr>
      <w:r>
        <w:rPr>
          <w:rFonts w:cs="Arial" w:ascii="Arial" w:hAnsi="Arial"/>
          <w:b/>
          <w:bCs/>
          <w:sz w:val="22"/>
          <w:szCs w:val="22"/>
          <w:lang w:val="en-US"/>
        </w:rPr>
        <w:t>Sala-</w:t>
      </w:r>
      <w:r>
        <w:rPr>
          <w:rFonts w:cs="Arial" w:ascii="Arial" w:hAnsi="Arial"/>
          <w:b/>
          <w:sz w:val="22"/>
          <w:szCs w:val="22"/>
        </w:rPr>
        <w:t>Comedor</w:t>
      </w:r>
      <w:r>
        <w:rPr>
          <w:rFonts w:cs="Arial" w:ascii="Arial" w:hAnsi="Arial"/>
          <w:sz w:val="22"/>
          <w:szCs w:val="22"/>
        </w:rPr>
        <w:t>: Cerámica nacional, formato comercial.</w:t>
      </w:r>
    </w:p>
    <w:p>
      <w:pPr>
        <w:pStyle w:val="Normal"/>
        <w:spacing w:lineRule="auto" w:line="276"/>
        <w:ind w:left="283" w:right="0" w:hanging="0"/>
        <w:jc w:val="both"/>
        <w:rPr>
          <w:rFonts w:cs="Arial" w:ascii="Arial" w:hAnsi="Arial"/>
          <w:sz w:val="22"/>
          <w:szCs w:val="22"/>
        </w:rPr>
      </w:pPr>
      <w:r>
        <w:rPr>
          <w:rFonts w:cs="Arial" w:ascii="Arial" w:hAnsi="Arial"/>
          <w:b/>
          <w:bCs/>
          <w:sz w:val="22"/>
          <w:szCs w:val="22"/>
          <w:lang w:val="en-US"/>
        </w:rPr>
        <w:t>Cocina:</w:t>
      </w:r>
      <w:r>
        <w:rPr>
          <w:rFonts w:cs="Arial" w:ascii="Arial" w:hAnsi="Arial"/>
          <w:bCs/>
          <w:sz w:val="22"/>
          <w:szCs w:val="22"/>
          <w:lang w:val="en-US"/>
        </w:rPr>
        <w:t xml:space="preserve"> </w:t>
      </w:r>
      <w:r>
        <w:rPr>
          <w:rFonts w:cs="Arial" w:ascii="Arial" w:hAnsi="Arial"/>
          <w:sz w:val="22"/>
          <w:szCs w:val="22"/>
        </w:rPr>
        <w:t>Cerámica nacional blanca, formato comercial.</w:t>
      </w:r>
    </w:p>
    <w:p>
      <w:pPr>
        <w:pStyle w:val="Normal"/>
        <w:spacing w:lineRule="auto" w:line="276"/>
        <w:ind w:left="283" w:right="0" w:hanging="0"/>
        <w:jc w:val="both"/>
        <w:rPr>
          <w:rFonts w:cs="Arial" w:ascii="Arial" w:hAnsi="Arial"/>
          <w:sz w:val="22"/>
          <w:szCs w:val="22"/>
        </w:rPr>
      </w:pPr>
      <w:r>
        <w:rPr>
          <w:rFonts w:cs="Arial" w:ascii="Arial" w:hAnsi="Arial"/>
          <w:b/>
          <w:bCs/>
          <w:sz w:val="22"/>
          <w:szCs w:val="22"/>
          <w:lang w:val="en-US"/>
        </w:rPr>
        <w:t>Baños:</w:t>
      </w:r>
      <w:r>
        <w:rPr>
          <w:rFonts w:cs="Arial" w:ascii="Arial" w:hAnsi="Arial"/>
          <w:sz w:val="22"/>
          <w:szCs w:val="22"/>
        </w:rPr>
        <w:t xml:space="preserve"> Cerámica nacional blanca, formato comercial.</w:t>
      </w:r>
    </w:p>
    <w:p>
      <w:pPr>
        <w:pStyle w:val="Normal"/>
        <w:spacing w:lineRule="auto" w:line="276"/>
        <w:ind w:left="283" w:right="0" w:hanging="0"/>
        <w:jc w:val="both"/>
        <w:rPr>
          <w:rFonts w:cs="Arial" w:ascii="Arial" w:hAnsi="Arial"/>
          <w:sz w:val="22"/>
          <w:szCs w:val="22"/>
        </w:rPr>
      </w:pPr>
      <w:r>
        <w:rPr>
          <w:rFonts w:cs="Arial" w:ascii="Arial" w:hAnsi="Arial"/>
          <w:b/>
          <w:bCs/>
          <w:sz w:val="22"/>
          <w:szCs w:val="22"/>
        </w:rPr>
        <w:t>Duchas:</w:t>
      </w:r>
      <w:r>
        <w:rPr>
          <w:rFonts w:cs="Arial" w:ascii="Arial" w:hAnsi="Arial"/>
          <w:sz w:val="22"/>
          <w:szCs w:val="22"/>
        </w:rPr>
        <w:t xml:space="preserve"> Cerámica nacional, formato comercial.</w:t>
      </w:r>
    </w:p>
    <w:p>
      <w:pPr>
        <w:pStyle w:val="Normal"/>
        <w:spacing w:lineRule="auto" w:line="276"/>
        <w:ind w:left="283" w:right="0" w:hanging="0"/>
        <w:jc w:val="both"/>
        <w:rPr>
          <w:rFonts w:eastAsia="Arial" w:cs="Arial" w:ascii="Arial" w:hAnsi="Arial"/>
          <w:sz w:val="22"/>
          <w:szCs w:val="22"/>
        </w:rPr>
      </w:pPr>
      <w:r>
        <w:rPr>
          <w:rFonts w:cs="Arial" w:ascii="Arial" w:hAnsi="Arial"/>
          <w:b/>
          <w:bCs/>
          <w:sz w:val="22"/>
          <w:szCs w:val="22"/>
          <w:lang w:val="en-US"/>
        </w:rPr>
        <w:t>Dormitorios</w:t>
      </w:r>
      <w:r>
        <w:rPr>
          <w:rFonts w:eastAsia="Arial" w:cs="Arial" w:ascii="Arial" w:hAnsi="Arial"/>
          <w:sz w:val="22"/>
          <w:szCs w:val="22"/>
        </w:rPr>
        <w:t xml:space="preserve">: Tapizón con contrazócalos de madera. </w:t>
      </w:r>
    </w:p>
    <w:p>
      <w:pPr>
        <w:pStyle w:val="Normal"/>
        <w:spacing w:lineRule="auto" w:line="276"/>
        <w:ind w:left="283" w:right="0" w:hanging="0"/>
        <w:jc w:val="both"/>
        <w:rPr>
          <w:rFonts w:eastAsia="Arial" w:cs="Arial" w:ascii="Arial" w:hAnsi="Arial"/>
          <w:sz w:val="22"/>
          <w:szCs w:val="22"/>
        </w:rPr>
      </w:pPr>
      <w:r>
        <w:rPr>
          <w:rFonts w:cs="Arial" w:ascii="Arial" w:hAnsi="Arial"/>
          <w:b/>
          <w:bCs/>
          <w:sz w:val="22"/>
          <w:szCs w:val="22"/>
          <w:lang w:val="en-US"/>
        </w:rPr>
        <w:t>Escalera</w:t>
      </w:r>
      <w:r>
        <w:rPr>
          <w:rFonts w:eastAsia="Arial" w:cs="Arial" w:ascii="Arial" w:hAnsi="Arial"/>
          <w:sz w:val="22"/>
          <w:szCs w:val="22"/>
        </w:rPr>
        <w:t>: Cerámica nacional, formato comercial.</w:t>
      </w:r>
    </w:p>
    <w:p>
      <w:pPr>
        <w:pStyle w:val="Normal"/>
        <w:spacing w:lineRule="auto" w:line="276"/>
        <w:ind w:left="283" w:right="0" w:hanging="0"/>
        <w:jc w:val="both"/>
        <w:rPr>
          <w:rFonts w:eastAsia="Arial" w:cs="Arial" w:ascii="Arial" w:hAnsi="Arial"/>
          <w:sz w:val="22"/>
          <w:szCs w:val="22"/>
        </w:rPr>
      </w:pPr>
      <w:r>
        <w:rPr>
          <w:rFonts w:cs="Arial" w:ascii="Arial" w:hAnsi="Arial"/>
          <w:b/>
          <w:bCs/>
          <w:sz w:val="22"/>
          <w:szCs w:val="22"/>
          <w:lang w:val="en-US"/>
        </w:rPr>
        <w:t>Sala de Estar (sólo para casas de dos pisos)</w:t>
      </w:r>
      <w:r>
        <w:rPr>
          <w:rFonts w:eastAsia="Arial" w:cs="Arial" w:ascii="Arial" w:hAnsi="Arial"/>
          <w:sz w:val="22"/>
          <w:szCs w:val="22"/>
        </w:rPr>
        <w:t xml:space="preserve">: Cerámica nacional, formato comercial. </w:t>
      </w:r>
    </w:p>
    <w:p>
      <w:pPr>
        <w:pStyle w:val="Sangra2detindependiente1"/>
        <w:spacing w:lineRule="auto" w:line="276" w:before="0" w:after="0"/>
        <w:jc w:val="both"/>
        <w:rPr>
          <w:rFonts w:eastAsia="Arial" w:cs="Arial" w:ascii="Arial" w:hAnsi="Arial"/>
          <w:b/>
          <w:sz w:val="22"/>
          <w:szCs w:val="22"/>
        </w:rPr>
      </w:pPr>
      <w:r>
        <w:rPr>
          <w:rFonts w:cs="Arial" w:ascii="Arial" w:hAnsi="Arial"/>
          <w:b/>
          <w:sz w:val="22"/>
          <w:szCs w:val="22"/>
          <w:u w:val="single"/>
        </w:rPr>
        <w:t>Zócalos:</w:t>
      </w:r>
      <w:r>
        <w:rPr>
          <w:rFonts w:eastAsia="Arial" w:cs="Arial" w:ascii="Arial" w:hAnsi="Arial"/>
          <w:b/>
          <w:sz w:val="22"/>
          <w:szCs w:val="22"/>
        </w:rPr>
        <w:t xml:space="preserve"> </w:t>
      </w:r>
    </w:p>
    <w:p>
      <w:pPr>
        <w:pStyle w:val="Sangra2detindependiente1"/>
        <w:spacing w:lineRule="auto" w:line="276" w:before="0" w:after="0"/>
        <w:jc w:val="both"/>
        <w:rPr>
          <w:rFonts w:eastAsia="Arial" w:cs="Arial" w:ascii="Arial" w:hAnsi="Arial"/>
          <w:sz w:val="22"/>
          <w:szCs w:val="22"/>
        </w:rPr>
      </w:pPr>
      <w:r>
        <w:rPr>
          <w:rFonts w:eastAsia="Arial" w:cs="Arial" w:ascii="Arial" w:hAnsi="Arial"/>
          <w:b/>
          <w:sz w:val="22"/>
          <w:szCs w:val="22"/>
        </w:rPr>
        <w:t>En Ducha</w:t>
      </w:r>
      <w:r>
        <w:rPr>
          <w:rFonts w:eastAsia="Arial" w:cs="Arial" w:ascii="Arial" w:hAnsi="Arial"/>
          <w:sz w:val="22"/>
          <w:szCs w:val="22"/>
        </w:rPr>
        <w:t>: Cerámica nacional blanca, formato comercial.</w:t>
      </w:r>
    </w:p>
    <w:p>
      <w:pPr>
        <w:pStyle w:val="Sangra2detindependiente1"/>
        <w:spacing w:lineRule="auto" w:line="276" w:before="0" w:after="0"/>
        <w:jc w:val="both"/>
        <w:rPr>
          <w:rFonts w:eastAsia="Arial" w:cs="Arial" w:ascii="Arial" w:hAnsi="Arial"/>
          <w:sz w:val="22"/>
          <w:szCs w:val="22"/>
        </w:rPr>
      </w:pPr>
      <w:r>
        <w:rPr>
          <w:rFonts w:eastAsia="Arial" w:cs="Arial" w:ascii="Arial" w:hAnsi="Arial"/>
          <w:b/>
          <w:sz w:val="22"/>
          <w:szCs w:val="22"/>
        </w:rPr>
        <w:t>Cocina</w:t>
      </w:r>
      <w:r>
        <w:rPr>
          <w:rFonts w:eastAsia="Arial" w:cs="Arial" w:ascii="Arial" w:hAnsi="Arial"/>
          <w:sz w:val="22"/>
          <w:szCs w:val="22"/>
        </w:rPr>
        <w:t>: Cerámica blanca sólo  una hilera sobre el mueble del lavadero.</w:t>
      </w:r>
    </w:p>
    <w:p>
      <w:pPr>
        <w:pStyle w:val="Normal"/>
        <w:spacing w:lineRule="auto" w:line="276"/>
        <w:ind w:left="283" w:right="0" w:hanging="0"/>
        <w:jc w:val="both"/>
        <w:rPr>
          <w:rFonts w:cs="Arial" w:ascii="Arial" w:hAnsi="Arial"/>
          <w:sz w:val="22"/>
          <w:szCs w:val="22"/>
        </w:rPr>
      </w:pPr>
      <w:r>
        <w:rPr>
          <w:rFonts w:cs="Arial" w:ascii="Arial" w:hAnsi="Arial"/>
          <w:b/>
          <w:bCs/>
          <w:sz w:val="22"/>
          <w:szCs w:val="22"/>
          <w:u w:val="single"/>
          <w:lang w:val="en-US"/>
        </w:rPr>
        <w:t>Pintura</w:t>
      </w:r>
      <w:r>
        <w:rPr>
          <w:rFonts w:cs="Arial" w:ascii="Arial" w:hAnsi="Arial"/>
          <w:bCs/>
          <w:sz w:val="22"/>
          <w:szCs w:val="22"/>
          <w:lang w:val="en-US"/>
        </w:rPr>
        <w:t>:</w:t>
      </w:r>
      <w:r>
        <w:rPr>
          <w:rFonts w:eastAsia="Arial" w:cs="Arial" w:ascii="Arial" w:hAnsi="Arial"/>
          <w:bCs/>
          <w:sz w:val="22"/>
          <w:szCs w:val="22"/>
          <w:lang w:val="en-US"/>
        </w:rPr>
        <w:t xml:space="preserve"> </w:t>
      </w:r>
      <w:r>
        <w:rPr>
          <w:rFonts w:cs="Arial" w:ascii="Arial" w:hAnsi="Arial"/>
          <w:sz w:val="22"/>
          <w:szCs w:val="22"/>
        </w:rPr>
        <w:t>Todas</w:t>
      </w:r>
      <w:r>
        <w:rPr>
          <w:rFonts w:eastAsia="Arial" w:cs="Arial" w:ascii="Arial" w:hAnsi="Arial"/>
          <w:sz w:val="22"/>
          <w:szCs w:val="22"/>
        </w:rPr>
        <w:t xml:space="preserve"> </w:t>
      </w:r>
      <w:r>
        <w:rPr>
          <w:rFonts w:cs="Arial" w:ascii="Arial" w:hAnsi="Arial"/>
          <w:sz w:val="22"/>
          <w:szCs w:val="22"/>
        </w:rPr>
        <w:t>las</w:t>
      </w:r>
      <w:r>
        <w:rPr>
          <w:rFonts w:eastAsia="Arial" w:cs="Arial" w:ascii="Arial" w:hAnsi="Arial"/>
          <w:sz w:val="22"/>
          <w:szCs w:val="22"/>
        </w:rPr>
        <w:t xml:space="preserve"> </w:t>
      </w:r>
      <w:r>
        <w:rPr>
          <w:rFonts w:cs="Arial" w:ascii="Arial" w:hAnsi="Arial"/>
          <w:sz w:val="22"/>
          <w:szCs w:val="22"/>
        </w:rPr>
        <w:t>áreas</w:t>
      </w:r>
      <w:r>
        <w:rPr>
          <w:rFonts w:eastAsia="Arial" w:cs="Arial" w:ascii="Arial" w:hAnsi="Arial"/>
          <w:sz w:val="22"/>
          <w:szCs w:val="22"/>
        </w:rPr>
        <w:t xml:space="preserve"> </w:t>
      </w:r>
      <w:r>
        <w:rPr>
          <w:rFonts w:cs="Arial" w:ascii="Arial" w:hAnsi="Arial"/>
          <w:sz w:val="22"/>
          <w:szCs w:val="22"/>
        </w:rPr>
        <w:t>exteriores</w:t>
      </w:r>
      <w:r>
        <w:rPr>
          <w:rFonts w:eastAsia="Arial" w:cs="Arial" w:ascii="Arial" w:hAnsi="Arial"/>
          <w:sz w:val="22"/>
          <w:szCs w:val="22"/>
        </w:rPr>
        <w:t xml:space="preserve"> </w:t>
      </w:r>
      <w:r>
        <w:rPr>
          <w:rFonts w:cs="Arial" w:ascii="Arial" w:hAnsi="Arial"/>
          <w:sz w:val="22"/>
          <w:szCs w:val="22"/>
        </w:rPr>
        <w:t>e</w:t>
      </w:r>
      <w:r>
        <w:rPr>
          <w:rFonts w:eastAsia="Arial" w:cs="Arial" w:ascii="Arial" w:hAnsi="Arial"/>
          <w:sz w:val="22"/>
          <w:szCs w:val="22"/>
        </w:rPr>
        <w:t xml:space="preserve"> </w:t>
      </w:r>
      <w:r>
        <w:rPr>
          <w:rFonts w:cs="Arial" w:ascii="Arial" w:hAnsi="Arial"/>
          <w:sz w:val="22"/>
          <w:szCs w:val="22"/>
        </w:rPr>
        <w:t>interiores</w:t>
      </w:r>
      <w:r>
        <w:rPr>
          <w:rFonts w:eastAsia="Arial" w:cs="Arial" w:ascii="Arial" w:hAnsi="Arial"/>
          <w:sz w:val="22"/>
          <w:szCs w:val="22"/>
        </w:rPr>
        <w:t xml:space="preserve"> serán pintadas con pintura </w:t>
      </w:r>
      <w:r>
        <w:rPr>
          <w:rFonts w:cs="Arial" w:ascii="Arial" w:hAnsi="Arial"/>
          <w:sz w:val="22"/>
          <w:szCs w:val="22"/>
        </w:rPr>
        <w:t>látex, con excepción del muro divisorio que no llevará pintura.</w:t>
      </w:r>
    </w:p>
    <w:p>
      <w:pPr>
        <w:pStyle w:val="Normal"/>
        <w:spacing w:lineRule="auto" w:line="276"/>
        <w:ind w:left="283" w:right="0" w:hanging="0"/>
        <w:jc w:val="both"/>
        <w:rPr>
          <w:rFonts w:cs="Arial" w:ascii="Arial" w:hAnsi="Arial"/>
          <w:sz w:val="22"/>
          <w:szCs w:val="22"/>
        </w:rPr>
      </w:pPr>
      <w:r>
        <w:rPr>
          <w:rFonts w:cs="Arial" w:ascii="Arial" w:hAnsi="Arial"/>
          <w:b/>
          <w:bCs/>
          <w:sz w:val="22"/>
          <w:szCs w:val="22"/>
          <w:u w:val="single"/>
          <w:lang w:val="en-US"/>
        </w:rPr>
        <w:t>Puertas</w:t>
      </w:r>
      <w:r>
        <w:rPr>
          <w:rFonts w:cs="Arial" w:ascii="Arial" w:hAnsi="Arial"/>
          <w:b/>
          <w:bCs/>
          <w:sz w:val="22"/>
          <w:szCs w:val="22"/>
          <w:lang w:val="en-US"/>
        </w:rPr>
        <w:t>:</w:t>
      </w:r>
      <w:r>
        <w:rPr>
          <w:rFonts w:eastAsia="Arial" w:cs="Arial" w:ascii="Arial" w:hAnsi="Arial"/>
          <w:b/>
          <w:bCs/>
          <w:sz w:val="22"/>
          <w:szCs w:val="22"/>
          <w:lang w:val="en-US"/>
        </w:rPr>
        <w:t xml:space="preserve"> </w:t>
      </w:r>
      <w:r>
        <w:rPr>
          <w:rFonts w:cs="Arial" w:ascii="Arial" w:hAnsi="Arial"/>
          <w:bCs/>
          <w:sz w:val="22"/>
          <w:szCs w:val="22"/>
          <w:lang w:val="en-US"/>
        </w:rPr>
        <w:t>Puertas</w:t>
      </w:r>
      <w:r>
        <w:rPr>
          <w:rFonts w:eastAsia="Arial" w:cs="Arial" w:ascii="Arial" w:hAnsi="Arial"/>
          <w:bCs/>
          <w:sz w:val="22"/>
          <w:szCs w:val="22"/>
          <w:lang w:val="en-US"/>
        </w:rPr>
        <w:t xml:space="preserve"> </w:t>
      </w:r>
      <w:r>
        <w:rPr>
          <w:rFonts w:cs="Arial" w:ascii="Arial" w:hAnsi="Arial"/>
          <w:bCs/>
          <w:sz w:val="22"/>
          <w:szCs w:val="22"/>
        </w:rPr>
        <w:t>contra</w:t>
      </w:r>
      <w:r>
        <w:rPr>
          <w:rFonts w:eastAsia="Arial" w:cs="Arial" w:ascii="Arial" w:hAnsi="Arial"/>
          <w:bCs/>
          <w:sz w:val="22"/>
          <w:szCs w:val="22"/>
        </w:rPr>
        <w:t xml:space="preserve"> </w:t>
      </w:r>
      <w:r>
        <w:rPr>
          <w:rFonts w:cs="Arial" w:ascii="Arial" w:hAnsi="Arial"/>
          <w:bCs/>
          <w:sz w:val="22"/>
          <w:szCs w:val="22"/>
        </w:rPr>
        <w:t>placadas</w:t>
      </w:r>
      <w:r>
        <w:rPr>
          <w:rFonts w:eastAsia="Arial" w:cs="Arial" w:ascii="Arial" w:hAnsi="Arial"/>
          <w:bCs/>
          <w:sz w:val="22"/>
          <w:szCs w:val="22"/>
        </w:rPr>
        <w:t xml:space="preserve"> </w:t>
      </w:r>
      <w:r>
        <w:rPr>
          <w:rFonts w:cs="Arial" w:ascii="Arial" w:hAnsi="Arial"/>
          <w:bCs/>
          <w:sz w:val="22"/>
          <w:szCs w:val="22"/>
        </w:rPr>
        <w:t>MDF</w:t>
      </w:r>
      <w:r>
        <w:rPr>
          <w:rFonts w:eastAsia="Arial" w:cs="Arial" w:ascii="Arial" w:hAnsi="Arial"/>
          <w:bCs/>
          <w:sz w:val="22"/>
          <w:szCs w:val="22"/>
        </w:rPr>
        <w:t xml:space="preserve"> </w:t>
      </w:r>
      <w:r>
        <w:rPr>
          <w:rFonts w:cs="Arial" w:ascii="Arial" w:hAnsi="Arial"/>
          <w:bCs/>
          <w:sz w:val="22"/>
          <w:szCs w:val="22"/>
        </w:rPr>
        <w:t>en</w:t>
      </w:r>
      <w:r>
        <w:rPr>
          <w:rFonts w:eastAsia="Arial" w:cs="Arial" w:ascii="Arial" w:hAnsi="Arial"/>
          <w:bCs/>
          <w:sz w:val="22"/>
          <w:szCs w:val="22"/>
        </w:rPr>
        <w:t xml:space="preserve"> el </w:t>
      </w:r>
      <w:r>
        <w:rPr>
          <w:rFonts w:cs="Arial" w:ascii="Arial" w:hAnsi="Arial"/>
          <w:sz w:val="22"/>
          <w:szCs w:val="22"/>
        </w:rPr>
        <w:t>interior</w:t>
      </w:r>
      <w:r>
        <w:rPr>
          <w:rFonts w:eastAsia="Arial" w:cs="Arial" w:ascii="Arial" w:hAnsi="Arial"/>
          <w:sz w:val="22"/>
          <w:szCs w:val="22"/>
        </w:rPr>
        <w:t xml:space="preserve"> del inmueble </w:t>
      </w:r>
      <w:r>
        <w:rPr>
          <w:rFonts w:cs="Arial" w:ascii="Arial" w:hAnsi="Arial"/>
          <w:sz w:val="22"/>
          <w:szCs w:val="22"/>
        </w:rPr>
        <w:t>con</w:t>
      </w:r>
      <w:r>
        <w:rPr>
          <w:rFonts w:eastAsia="Arial" w:cs="Arial" w:ascii="Arial" w:hAnsi="Arial"/>
          <w:sz w:val="22"/>
          <w:szCs w:val="22"/>
        </w:rPr>
        <w:t xml:space="preserve"> </w:t>
      </w:r>
      <w:r>
        <w:rPr>
          <w:rFonts w:cs="Arial" w:ascii="Arial" w:hAnsi="Arial"/>
          <w:sz w:val="22"/>
          <w:szCs w:val="22"/>
        </w:rPr>
        <w:t>marco</w:t>
      </w:r>
      <w:r>
        <w:rPr>
          <w:rFonts w:eastAsia="Arial" w:cs="Arial" w:ascii="Arial" w:hAnsi="Arial"/>
          <w:sz w:val="22"/>
          <w:szCs w:val="22"/>
        </w:rPr>
        <w:t xml:space="preserve"> </w:t>
      </w:r>
      <w:r>
        <w:rPr>
          <w:rFonts w:cs="Arial" w:ascii="Arial" w:hAnsi="Arial"/>
          <w:sz w:val="22"/>
          <w:szCs w:val="22"/>
        </w:rPr>
        <w:t>de</w:t>
      </w:r>
      <w:r>
        <w:rPr>
          <w:rFonts w:eastAsia="Arial" w:cs="Arial" w:ascii="Arial" w:hAnsi="Arial"/>
          <w:sz w:val="22"/>
          <w:szCs w:val="22"/>
        </w:rPr>
        <w:t xml:space="preserve"> </w:t>
      </w:r>
      <w:r>
        <w:rPr>
          <w:rFonts w:cs="Arial" w:ascii="Arial" w:hAnsi="Arial"/>
          <w:sz w:val="22"/>
          <w:szCs w:val="22"/>
        </w:rPr>
        <w:t>madera</w:t>
      </w:r>
      <w:r>
        <w:rPr>
          <w:rFonts w:eastAsia="Arial" w:cs="Arial" w:ascii="Arial" w:hAnsi="Arial"/>
          <w:sz w:val="22"/>
          <w:szCs w:val="22"/>
        </w:rPr>
        <w:t xml:space="preserve"> pino pintadas en blanco. Las puertas exteriores del inmueble </w:t>
      </w:r>
      <w:r>
        <w:rPr>
          <w:rFonts w:cs="Arial" w:ascii="Arial" w:hAnsi="Arial"/>
          <w:sz w:val="22"/>
          <w:szCs w:val="22"/>
        </w:rPr>
        <w:t>serán</w:t>
      </w:r>
      <w:r>
        <w:rPr>
          <w:rFonts w:eastAsia="Arial" w:cs="Arial" w:ascii="Arial" w:hAnsi="Arial"/>
          <w:sz w:val="22"/>
          <w:szCs w:val="22"/>
        </w:rPr>
        <w:t xml:space="preserve"> apaneladas con panel de HDF y pino sólido y paflón de pino sólido revestido en HDF, con marco de pino pintadas en blanco.</w:t>
      </w:r>
      <w:r>
        <w:rPr>
          <w:rFonts w:cs="Arial" w:ascii="Arial" w:hAnsi="Arial"/>
          <w:sz w:val="22"/>
          <w:szCs w:val="22"/>
        </w:rPr>
        <w:t xml:space="preserve"> </w:t>
      </w:r>
    </w:p>
    <w:p>
      <w:pPr>
        <w:pStyle w:val="Normal"/>
        <w:spacing w:lineRule="auto" w:line="276"/>
        <w:ind w:left="283" w:right="0" w:hanging="0"/>
        <w:jc w:val="both"/>
        <w:rPr>
          <w:rFonts w:cs="Arial" w:ascii="Arial" w:hAnsi="Arial"/>
          <w:bCs/>
          <w:sz w:val="22"/>
          <w:szCs w:val="22"/>
          <w:lang w:val="en-US"/>
        </w:rPr>
      </w:pPr>
      <w:r>
        <w:rPr>
          <w:rFonts w:cs="Arial" w:ascii="Arial" w:hAnsi="Arial"/>
          <w:b/>
          <w:bCs/>
          <w:sz w:val="22"/>
          <w:szCs w:val="22"/>
          <w:u w:val="single"/>
          <w:lang w:val="en-US"/>
        </w:rPr>
        <w:t>Ventanas</w:t>
      </w:r>
      <w:r>
        <w:rPr>
          <w:rFonts w:cs="Arial" w:ascii="Arial" w:hAnsi="Arial"/>
          <w:b/>
          <w:bCs/>
          <w:sz w:val="22"/>
          <w:szCs w:val="22"/>
          <w:lang w:val="en-US"/>
        </w:rPr>
        <w:t>:</w:t>
      </w:r>
      <w:r>
        <w:rPr>
          <w:rFonts w:eastAsia="Arial" w:cs="Arial" w:ascii="Arial" w:hAnsi="Arial"/>
          <w:b/>
          <w:bCs/>
          <w:sz w:val="22"/>
          <w:szCs w:val="22"/>
          <w:lang w:val="en-US"/>
        </w:rPr>
        <w:t xml:space="preserve"> </w:t>
      </w:r>
      <w:r>
        <w:rPr>
          <w:rFonts w:cs="Arial" w:ascii="Arial" w:hAnsi="Arial"/>
          <w:bCs/>
          <w:sz w:val="22"/>
          <w:szCs w:val="22"/>
          <w:lang w:val="en-US"/>
        </w:rPr>
        <w:t>Sistema</w:t>
      </w:r>
      <w:r>
        <w:rPr>
          <w:rFonts w:eastAsia="Arial" w:cs="Arial" w:ascii="Arial" w:hAnsi="Arial"/>
          <w:bCs/>
          <w:sz w:val="22"/>
          <w:szCs w:val="22"/>
          <w:lang w:val="en-US"/>
        </w:rPr>
        <w:t xml:space="preserve"> </w:t>
      </w:r>
      <w:r>
        <w:rPr>
          <w:rFonts w:cs="Arial" w:ascii="Arial" w:hAnsi="Arial"/>
          <w:bCs/>
          <w:sz w:val="22"/>
          <w:szCs w:val="22"/>
          <w:lang w:val="en-US"/>
        </w:rPr>
        <w:t>corredizo</w:t>
      </w:r>
      <w:r>
        <w:rPr>
          <w:rFonts w:eastAsia="Arial" w:cs="Arial" w:ascii="Arial" w:hAnsi="Arial"/>
          <w:bCs/>
          <w:sz w:val="22"/>
          <w:szCs w:val="22"/>
          <w:lang w:val="en-US"/>
        </w:rPr>
        <w:t xml:space="preserve"> </w:t>
      </w:r>
      <w:r>
        <w:rPr>
          <w:rFonts w:cs="Arial" w:ascii="Arial" w:hAnsi="Arial"/>
          <w:bCs/>
          <w:sz w:val="22"/>
          <w:szCs w:val="22"/>
          <w:lang w:val="en-US"/>
        </w:rPr>
        <w:t>con</w:t>
      </w:r>
      <w:r>
        <w:rPr>
          <w:rFonts w:eastAsia="Arial" w:cs="Arial" w:ascii="Arial" w:hAnsi="Arial"/>
          <w:bCs/>
          <w:sz w:val="22"/>
          <w:szCs w:val="22"/>
          <w:lang w:val="en-US"/>
        </w:rPr>
        <w:t xml:space="preserve"> </w:t>
      </w:r>
      <w:r>
        <w:rPr>
          <w:rFonts w:cs="Arial" w:ascii="Arial" w:hAnsi="Arial"/>
          <w:bCs/>
          <w:sz w:val="22"/>
          <w:szCs w:val="22"/>
          <w:lang w:val="en-US"/>
        </w:rPr>
        <w:t>hojas</w:t>
      </w:r>
      <w:r>
        <w:rPr>
          <w:rFonts w:eastAsia="Arial" w:cs="Arial" w:ascii="Arial" w:hAnsi="Arial"/>
          <w:bCs/>
          <w:sz w:val="22"/>
          <w:szCs w:val="22"/>
          <w:lang w:val="en-US"/>
        </w:rPr>
        <w:t xml:space="preserve"> </w:t>
      </w:r>
      <w:r>
        <w:rPr>
          <w:rFonts w:cs="Arial" w:ascii="Arial" w:hAnsi="Arial"/>
          <w:bCs/>
          <w:sz w:val="22"/>
          <w:szCs w:val="22"/>
          <w:lang w:val="en-US"/>
        </w:rPr>
        <w:t>enmarcadas</w:t>
      </w:r>
      <w:r>
        <w:rPr>
          <w:rFonts w:eastAsia="Arial" w:cs="Arial" w:ascii="Arial" w:hAnsi="Arial"/>
          <w:bCs/>
          <w:sz w:val="22"/>
          <w:szCs w:val="22"/>
          <w:lang w:val="en-US"/>
        </w:rPr>
        <w:t xml:space="preserve"> </w:t>
      </w:r>
      <w:r>
        <w:rPr>
          <w:rFonts w:cs="Arial" w:ascii="Arial" w:hAnsi="Arial"/>
          <w:bCs/>
          <w:sz w:val="22"/>
          <w:szCs w:val="22"/>
          <w:lang w:val="en-US"/>
        </w:rPr>
        <w:t>de</w:t>
      </w:r>
      <w:r>
        <w:rPr>
          <w:rFonts w:eastAsia="Arial" w:cs="Arial" w:ascii="Arial" w:hAnsi="Arial"/>
          <w:bCs/>
          <w:sz w:val="22"/>
          <w:szCs w:val="22"/>
          <w:lang w:val="en-US"/>
        </w:rPr>
        <w:t xml:space="preserve"> </w:t>
      </w:r>
      <w:r>
        <w:rPr>
          <w:rFonts w:cs="Arial" w:ascii="Arial" w:hAnsi="Arial"/>
          <w:bCs/>
          <w:sz w:val="22"/>
          <w:szCs w:val="22"/>
          <w:lang w:val="en-US"/>
        </w:rPr>
        <w:t>aluminio perfil</w:t>
      </w:r>
      <w:r>
        <w:rPr>
          <w:rFonts w:eastAsia="Arial" w:cs="Arial" w:ascii="Arial" w:hAnsi="Arial"/>
          <w:bCs/>
          <w:sz w:val="22"/>
          <w:szCs w:val="22"/>
          <w:lang w:val="en-US"/>
        </w:rPr>
        <w:t xml:space="preserve"> </w:t>
      </w:r>
      <w:r>
        <w:rPr>
          <w:rFonts w:cs="Arial" w:ascii="Arial" w:hAnsi="Arial"/>
          <w:bCs/>
          <w:sz w:val="22"/>
          <w:szCs w:val="22"/>
          <w:lang w:val="en-US"/>
        </w:rPr>
        <w:t xml:space="preserve">34. </w:t>
      </w:r>
    </w:p>
    <w:p>
      <w:pPr>
        <w:pStyle w:val="Normal"/>
        <w:spacing w:lineRule="auto" w:line="276"/>
        <w:ind w:left="0" w:right="0" w:firstLine="283"/>
        <w:jc w:val="both"/>
        <w:rPr>
          <w:rFonts w:cs="Arial" w:ascii="Arial" w:hAnsi="Arial"/>
          <w:sz w:val="22"/>
          <w:szCs w:val="22"/>
        </w:rPr>
      </w:pPr>
      <w:r>
        <w:rPr>
          <w:rFonts w:cs="Arial" w:ascii="Arial" w:hAnsi="Arial"/>
          <w:b/>
          <w:bCs/>
          <w:sz w:val="22"/>
          <w:szCs w:val="22"/>
          <w:u w:val="single"/>
          <w:lang w:val="en-US"/>
        </w:rPr>
        <w:t>Vidrios</w:t>
      </w:r>
      <w:r>
        <w:rPr>
          <w:rFonts w:cs="Arial" w:ascii="Arial" w:hAnsi="Arial"/>
          <w:b/>
          <w:bCs/>
          <w:sz w:val="22"/>
          <w:szCs w:val="22"/>
          <w:lang w:val="en-US"/>
        </w:rPr>
        <w:t>:</w:t>
      </w:r>
      <w:r>
        <w:rPr>
          <w:rFonts w:eastAsia="Arial" w:cs="Arial" w:ascii="Arial" w:hAnsi="Arial"/>
          <w:b/>
          <w:bCs/>
          <w:sz w:val="22"/>
          <w:szCs w:val="22"/>
          <w:lang w:val="en-US"/>
        </w:rPr>
        <w:t xml:space="preserve"> </w:t>
      </w:r>
      <w:r>
        <w:rPr>
          <w:rFonts w:cs="Arial" w:ascii="Arial" w:hAnsi="Arial"/>
          <w:sz w:val="22"/>
          <w:szCs w:val="22"/>
        </w:rPr>
        <w:t>Vidrio</w:t>
      </w:r>
      <w:r>
        <w:rPr>
          <w:rFonts w:eastAsia="Arial" w:cs="Arial" w:ascii="Arial" w:hAnsi="Arial"/>
          <w:sz w:val="22"/>
          <w:szCs w:val="22"/>
        </w:rPr>
        <w:t xml:space="preserve"> </w:t>
      </w:r>
      <w:r>
        <w:rPr>
          <w:rFonts w:cs="Arial" w:ascii="Arial" w:hAnsi="Arial"/>
          <w:bCs/>
          <w:sz w:val="22"/>
          <w:szCs w:val="22"/>
        </w:rPr>
        <w:t>crudo</w:t>
      </w:r>
      <w:r>
        <w:rPr>
          <w:rFonts w:eastAsia="Arial" w:cs="Arial" w:ascii="Arial" w:hAnsi="Arial"/>
          <w:bCs/>
          <w:sz w:val="22"/>
          <w:szCs w:val="22"/>
        </w:rPr>
        <w:t xml:space="preserve"> 6</w:t>
      </w:r>
      <w:r>
        <w:rPr>
          <w:rFonts w:cs="Arial" w:ascii="Arial" w:hAnsi="Arial"/>
          <w:bCs/>
          <w:sz w:val="22"/>
          <w:szCs w:val="22"/>
        </w:rPr>
        <w:t>mm</w:t>
      </w:r>
      <w:r>
        <w:rPr>
          <w:rFonts w:eastAsia="Arial" w:cs="Arial" w:ascii="Arial" w:hAnsi="Arial"/>
          <w:bCs/>
          <w:sz w:val="22"/>
          <w:szCs w:val="22"/>
        </w:rPr>
        <w:t xml:space="preserve"> comercial </w:t>
      </w:r>
      <w:r>
        <w:rPr>
          <w:rFonts w:cs="Arial" w:ascii="Arial" w:hAnsi="Arial"/>
          <w:bCs/>
          <w:sz w:val="22"/>
          <w:szCs w:val="22"/>
        </w:rPr>
        <w:t>en</w:t>
      </w:r>
      <w:r>
        <w:rPr>
          <w:rFonts w:eastAsia="Arial" w:cs="Arial" w:ascii="Arial" w:hAnsi="Arial"/>
          <w:bCs/>
          <w:sz w:val="22"/>
          <w:szCs w:val="22"/>
        </w:rPr>
        <w:t xml:space="preserve"> </w:t>
      </w:r>
      <w:r>
        <w:rPr>
          <w:rFonts w:cs="Arial" w:ascii="Arial" w:hAnsi="Arial"/>
          <w:bCs/>
          <w:sz w:val="22"/>
          <w:szCs w:val="22"/>
        </w:rPr>
        <w:t>todas</w:t>
      </w:r>
      <w:r>
        <w:rPr>
          <w:rFonts w:eastAsia="Arial" w:cs="Arial" w:ascii="Arial" w:hAnsi="Arial"/>
          <w:bCs/>
          <w:sz w:val="22"/>
          <w:szCs w:val="22"/>
        </w:rPr>
        <w:t xml:space="preserve"> </w:t>
      </w:r>
      <w:r>
        <w:rPr>
          <w:rFonts w:cs="Arial" w:ascii="Arial" w:hAnsi="Arial"/>
          <w:bCs/>
          <w:sz w:val="22"/>
          <w:szCs w:val="22"/>
        </w:rPr>
        <w:t>las</w:t>
      </w:r>
      <w:r>
        <w:rPr>
          <w:rFonts w:eastAsia="Arial" w:cs="Arial" w:ascii="Arial" w:hAnsi="Arial"/>
          <w:bCs/>
          <w:sz w:val="22"/>
          <w:szCs w:val="22"/>
        </w:rPr>
        <w:t xml:space="preserve"> </w:t>
      </w:r>
      <w:r>
        <w:rPr>
          <w:rFonts w:cs="Arial" w:ascii="Arial" w:hAnsi="Arial"/>
          <w:bCs/>
          <w:sz w:val="22"/>
          <w:szCs w:val="22"/>
        </w:rPr>
        <w:t>ventanas</w:t>
      </w:r>
      <w:r>
        <w:rPr>
          <w:rFonts w:eastAsia="Arial" w:cs="Arial" w:ascii="Arial" w:hAnsi="Arial"/>
          <w:bCs/>
          <w:sz w:val="22"/>
          <w:szCs w:val="22"/>
        </w:rPr>
        <w:t xml:space="preserve"> </w:t>
      </w:r>
      <w:r>
        <w:rPr>
          <w:rFonts w:cs="Arial" w:ascii="Arial" w:hAnsi="Arial"/>
          <w:bCs/>
          <w:sz w:val="22"/>
          <w:szCs w:val="22"/>
        </w:rPr>
        <w:t>de</w:t>
      </w:r>
      <w:r>
        <w:rPr>
          <w:rFonts w:eastAsia="Arial" w:cs="Arial" w:ascii="Arial" w:hAnsi="Arial"/>
          <w:bCs/>
          <w:sz w:val="22"/>
          <w:szCs w:val="22"/>
        </w:rPr>
        <w:t xml:space="preserve"> </w:t>
      </w:r>
      <w:r>
        <w:rPr>
          <w:rFonts w:cs="Arial" w:ascii="Arial" w:hAnsi="Arial"/>
          <w:sz w:val="22"/>
          <w:szCs w:val="22"/>
        </w:rPr>
        <w:t>la</w:t>
      </w:r>
      <w:r>
        <w:rPr>
          <w:rFonts w:eastAsia="Arial" w:cs="Arial" w:ascii="Arial" w:hAnsi="Arial"/>
          <w:sz w:val="22"/>
          <w:szCs w:val="22"/>
        </w:rPr>
        <w:t xml:space="preserve"> </w:t>
      </w:r>
      <w:r>
        <w:rPr>
          <w:rFonts w:cs="Arial" w:ascii="Arial" w:hAnsi="Arial"/>
          <w:sz w:val="22"/>
          <w:szCs w:val="22"/>
        </w:rPr>
        <w:t>casa.</w:t>
      </w:r>
    </w:p>
    <w:p>
      <w:pPr>
        <w:pStyle w:val="Normal"/>
        <w:spacing w:lineRule="auto" w:line="276"/>
        <w:ind w:left="283" w:right="0" w:hanging="0"/>
        <w:jc w:val="both"/>
        <w:rPr>
          <w:rFonts w:cs="Arial" w:ascii="Arial" w:hAnsi="Arial"/>
          <w:bCs/>
          <w:sz w:val="22"/>
          <w:szCs w:val="22"/>
        </w:rPr>
      </w:pPr>
      <w:r>
        <w:rPr>
          <w:rFonts w:cs="Arial" w:ascii="Arial" w:hAnsi="Arial"/>
          <w:b/>
          <w:sz w:val="22"/>
          <w:szCs w:val="22"/>
          <w:u w:val="single"/>
        </w:rPr>
        <w:t>Cerrajería</w:t>
      </w:r>
      <w:r>
        <w:rPr>
          <w:rFonts w:cs="Arial" w:ascii="Arial" w:hAnsi="Arial"/>
          <w:b/>
          <w:sz w:val="22"/>
          <w:szCs w:val="22"/>
        </w:rPr>
        <w:t>:</w:t>
      </w:r>
      <w:r>
        <w:rPr>
          <w:rFonts w:eastAsia="Arial" w:cs="Arial" w:ascii="Arial" w:hAnsi="Arial"/>
          <w:b/>
          <w:sz w:val="22"/>
          <w:szCs w:val="22"/>
        </w:rPr>
        <w:t xml:space="preserve"> </w:t>
      </w:r>
      <w:r>
        <w:rPr>
          <w:rFonts w:cs="Arial" w:ascii="Arial" w:hAnsi="Arial"/>
          <w:bCs/>
          <w:sz w:val="22"/>
          <w:szCs w:val="22"/>
          <w:lang w:val="en-US"/>
        </w:rPr>
        <w:t>Cerraduras</w:t>
      </w:r>
      <w:r>
        <w:rPr>
          <w:rFonts w:eastAsia="Arial" w:cs="Arial" w:ascii="Arial" w:hAnsi="Arial"/>
          <w:bCs/>
          <w:sz w:val="22"/>
          <w:szCs w:val="22"/>
          <w:lang w:val="en-US"/>
        </w:rPr>
        <w:t xml:space="preserve"> </w:t>
      </w:r>
      <w:r>
        <w:rPr>
          <w:rFonts w:cs="Arial" w:ascii="Arial" w:hAnsi="Arial"/>
          <w:bCs/>
          <w:sz w:val="22"/>
          <w:szCs w:val="22"/>
          <w:lang w:val="en-US"/>
        </w:rPr>
        <w:t>comerciales</w:t>
      </w:r>
      <w:r>
        <w:rPr>
          <w:rFonts w:eastAsia="Arial" w:cs="Arial" w:ascii="Arial" w:hAnsi="Arial"/>
          <w:bCs/>
          <w:sz w:val="22"/>
          <w:szCs w:val="22"/>
          <w:lang w:val="en-US"/>
        </w:rPr>
        <w:t xml:space="preserve"> </w:t>
      </w:r>
      <w:r>
        <w:rPr>
          <w:rFonts w:cs="Arial" w:ascii="Arial" w:hAnsi="Arial"/>
          <w:bCs/>
          <w:sz w:val="22"/>
          <w:szCs w:val="22"/>
        </w:rPr>
        <w:t>en</w:t>
      </w:r>
      <w:r>
        <w:rPr>
          <w:rFonts w:eastAsia="Arial" w:cs="Arial" w:ascii="Arial" w:hAnsi="Arial"/>
          <w:bCs/>
          <w:sz w:val="22"/>
          <w:szCs w:val="22"/>
        </w:rPr>
        <w:t xml:space="preserve"> las </w:t>
      </w:r>
      <w:r>
        <w:rPr>
          <w:rFonts w:cs="Arial" w:ascii="Arial" w:hAnsi="Arial"/>
          <w:bCs/>
          <w:sz w:val="22"/>
          <w:szCs w:val="22"/>
        </w:rPr>
        <w:t>puertas</w:t>
      </w:r>
      <w:r>
        <w:rPr>
          <w:rFonts w:eastAsia="Arial" w:cs="Arial" w:ascii="Arial" w:hAnsi="Arial"/>
          <w:bCs/>
          <w:sz w:val="22"/>
          <w:szCs w:val="22"/>
        </w:rPr>
        <w:t xml:space="preserve"> </w:t>
      </w:r>
      <w:r>
        <w:rPr>
          <w:rFonts w:cs="Arial" w:ascii="Arial" w:hAnsi="Arial"/>
          <w:bCs/>
          <w:sz w:val="22"/>
          <w:szCs w:val="22"/>
        </w:rPr>
        <w:t>de</w:t>
      </w:r>
      <w:r>
        <w:rPr>
          <w:rFonts w:eastAsia="Arial" w:cs="Arial" w:ascii="Arial" w:hAnsi="Arial"/>
          <w:bCs/>
          <w:sz w:val="22"/>
          <w:szCs w:val="22"/>
        </w:rPr>
        <w:t xml:space="preserve"> </w:t>
      </w:r>
      <w:r>
        <w:rPr>
          <w:rFonts w:cs="Arial" w:ascii="Arial" w:hAnsi="Arial"/>
          <w:bCs/>
          <w:sz w:val="22"/>
          <w:szCs w:val="22"/>
        </w:rPr>
        <w:t>todos</w:t>
      </w:r>
      <w:r>
        <w:rPr>
          <w:rFonts w:eastAsia="Arial" w:cs="Arial" w:ascii="Arial" w:hAnsi="Arial"/>
          <w:bCs/>
          <w:sz w:val="22"/>
          <w:szCs w:val="22"/>
        </w:rPr>
        <w:t xml:space="preserve"> </w:t>
      </w:r>
      <w:r>
        <w:rPr>
          <w:rFonts w:cs="Arial" w:ascii="Arial" w:hAnsi="Arial"/>
          <w:bCs/>
          <w:sz w:val="22"/>
          <w:szCs w:val="22"/>
        </w:rPr>
        <w:t>los</w:t>
      </w:r>
      <w:r>
        <w:rPr>
          <w:rFonts w:eastAsia="Arial" w:cs="Arial" w:ascii="Arial" w:hAnsi="Arial"/>
          <w:bCs/>
          <w:sz w:val="22"/>
          <w:szCs w:val="22"/>
        </w:rPr>
        <w:t xml:space="preserve"> </w:t>
      </w:r>
      <w:r>
        <w:rPr>
          <w:rFonts w:cs="Arial" w:ascii="Arial" w:hAnsi="Arial"/>
          <w:bCs/>
          <w:sz w:val="22"/>
          <w:szCs w:val="22"/>
        </w:rPr>
        <w:t>ambientes</w:t>
      </w:r>
      <w:r>
        <w:rPr>
          <w:rFonts w:eastAsia="Arial" w:cs="Arial" w:ascii="Arial" w:hAnsi="Arial"/>
          <w:bCs/>
          <w:sz w:val="22"/>
          <w:szCs w:val="22"/>
        </w:rPr>
        <w:t xml:space="preserve"> </w:t>
      </w:r>
      <w:r>
        <w:rPr>
          <w:rFonts w:cs="Arial" w:ascii="Arial" w:hAnsi="Arial"/>
          <w:bCs/>
          <w:sz w:val="22"/>
          <w:szCs w:val="22"/>
        </w:rPr>
        <w:t>del inmueble y</w:t>
      </w:r>
      <w:r>
        <w:rPr>
          <w:rFonts w:eastAsia="Arial" w:cs="Arial" w:ascii="Arial" w:hAnsi="Arial"/>
          <w:bCs/>
          <w:sz w:val="22"/>
          <w:szCs w:val="22"/>
        </w:rPr>
        <w:t xml:space="preserve"> </w:t>
      </w:r>
      <w:r>
        <w:rPr>
          <w:rFonts w:cs="Arial" w:ascii="Arial" w:hAnsi="Arial"/>
          <w:bCs/>
          <w:sz w:val="22"/>
          <w:szCs w:val="22"/>
        </w:rPr>
        <w:t>bisagras comerciales</w:t>
      </w:r>
      <w:r>
        <w:rPr>
          <w:rFonts w:eastAsia="Arial" w:cs="Arial" w:ascii="Arial" w:hAnsi="Arial"/>
          <w:bCs/>
          <w:sz w:val="22"/>
          <w:szCs w:val="22"/>
        </w:rPr>
        <w:t xml:space="preserve"> </w:t>
      </w:r>
      <w:r>
        <w:rPr>
          <w:rFonts w:cs="Arial" w:ascii="Arial" w:hAnsi="Arial"/>
          <w:bCs/>
          <w:sz w:val="22"/>
          <w:szCs w:val="22"/>
        </w:rPr>
        <w:t>en</w:t>
      </w:r>
      <w:r>
        <w:rPr>
          <w:rFonts w:eastAsia="Arial" w:cs="Arial" w:ascii="Arial" w:hAnsi="Arial"/>
          <w:bCs/>
          <w:sz w:val="22"/>
          <w:szCs w:val="22"/>
        </w:rPr>
        <w:t xml:space="preserve"> </w:t>
      </w:r>
      <w:r>
        <w:rPr>
          <w:rFonts w:cs="Arial" w:ascii="Arial" w:hAnsi="Arial"/>
          <w:bCs/>
          <w:sz w:val="22"/>
          <w:szCs w:val="22"/>
        </w:rPr>
        <w:t>todas</w:t>
      </w:r>
      <w:r>
        <w:rPr>
          <w:rFonts w:eastAsia="Arial" w:cs="Arial" w:ascii="Arial" w:hAnsi="Arial"/>
          <w:bCs/>
          <w:sz w:val="22"/>
          <w:szCs w:val="22"/>
        </w:rPr>
        <w:t xml:space="preserve"> </w:t>
      </w:r>
      <w:r>
        <w:rPr>
          <w:rFonts w:cs="Arial" w:ascii="Arial" w:hAnsi="Arial"/>
          <w:bCs/>
          <w:sz w:val="22"/>
          <w:szCs w:val="22"/>
        </w:rPr>
        <w:t>las</w:t>
      </w:r>
      <w:r>
        <w:rPr>
          <w:rFonts w:eastAsia="Arial" w:cs="Arial" w:ascii="Arial" w:hAnsi="Arial"/>
          <w:bCs/>
          <w:sz w:val="22"/>
          <w:szCs w:val="22"/>
        </w:rPr>
        <w:t xml:space="preserve"> </w:t>
      </w:r>
      <w:r>
        <w:rPr>
          <w:rFonts w:cs="Arial" w:ascii="Arial" w:hAnsi="Arial"/>
          <w:bCs/>
          <w:sz w:val="22"/>
          <w:szCs w:val="22"/>
        </w:rPr>
        <w:t>puertas</w:t>
      </w:r>
      <w:r>
        <w:rPr>
          <w:rFonts w:eastAsia="Arial" w:cs="Arial" w:ascii="Arial" w:hAnsi="Arial"/>
          <w:bCs/>
          <w:sz w:val="22"/>
          <w:szCs w:val="22"/>
        </w:rPr>
        <w:t xml:space="preserve"> </w:t>
      </w:r>
      <w:r>
        <w:rPr>
          <w:rFonts w:cs="Arial" w:ascii="Arial" w:hAnsi="Arial"/>
          <w:bCs/>
          <w:sz w:val="22"/>
          <w:szCs w:val="22"/>
        </w:rPr>
        <w:t>del inmueble. (Varía el tipo de cerradura según el ambiente y uso).</w:t>
      </w:r>
    </w:p>
    <w:p>
      <w:pPr>
        <w:pStyle w:val="Normal"/>
        <w:spacing w:lineRule="auto" w:line="276"/>
        <w:ind w:left="283" w:right="0" w:hanging="0"/>
        <w:jc w:val="both"/>
        <w:rPr>
          <w:rFonts w:cs="Arial" w:ascii="Arial" w:hAnsi="Arial"/>
          <w:sz w:val="22"/>
          <w:szCs w:val="22"/>
        </w:rPr>
      </w:pPr>
      <w:r>
        <w:rPr>
          <w:rFonts w:cs="Arial" w:ascii="Arial" w:hAnsi="Arial"/>
          <w:b/>
          <w:bCs/>
          <w:sz w:val="22"/>
          <w:szCs w:val="22"/>
          <w:u w:val="single"/>
          <w:lang w:val="en-US"/>
        </w:rPr>
        <w:t>Aparatos</w:t>
      </w:r>
      <w:r>
        <w:rPr>
          <w:rFonts w:eastAsia="Arial" w:cs="Arial" w:ascii="Arial" w:hAnsi="Arial"/>
          <w:b/>
          <w:bCs/>
          <w:sz w:val="22"/>
          <w:szCs w:val="22"/>
          <w:u w:val="single"/>
          <w:lang w:val="en-US"/>
        </w:rPr>
        <w:t xml:space="preserve"> </w:t>
      </w:r>
      <w:r>
        <w:rPr>
          <w:rFonts w:cs="Arial" w:ascii="Arial" w:hAnsi="Arial"/>
          <w:b/>
          <w:bCs/>
          <w:sz w:val="22"/>
          <w:szCs w:val="22"/>
          <w:u w:val="single"/>
          <w:lang w:val="en-US"/>
        </w:rPr>
        <w:t>Sanitarios:</w:t>
      </w:r>
      <w:r>
        <w:rPr>
          <w:rFonts w:eastAsia="Arial" w:cs="Arial" w:ascii="Arial" w:hAnsi="Arial"/>
          <w:b/>
          <w:bCs/>
          <w:sz w:val="22"/>
          <w:szCs w:val="22"/>
          <w:lang w:val="en-US"/>
        </w:rPr>
        <w:t xml:space="preserve"> </w:t>
      </w:r>
      <w:r>
        <w:rPr>
          <w:rFonts w:cs="Arial" w:ascii="Arial" w:hAnsi="Arial"/>
          <w:sz w:val="22"/>
          <w:szCs w:val="22"/>
        </w:rPr>
        <w:t>Inodoro</w:t>
      </w:r>
      <w:r>
        <w:rPr>
          <w:rFonts w:eastAsia="Arial" w:cs="Arial" w:ascii="Arial" w:hAnsi="Arial"/>
          <w:sz w:val="22"/>
          <w:szCs w:val="22"/>
        </w:rPr>
        <w:t xml:space="preserve"> y </w:t>
      </w:r>
      <w:r>
        <w:rPr>
          <w:rFonts w:cs="Arial" w:ascii="Arial" w:hAnsi="Arial"/>
          <w:sz w:val="22"/>
          <w:szCs w:val="22"/>
        </w:rPr>
        <w:t>lavatorio</w:t>
      </w:r>
      <w:r>
        <w:rPr>
          <w:rFonts w:eastAsia="Arial" w:cs="Arial" w:ascii="Arial" w:hAnsi="Arial"/>
          <w:sz w:val="22"/>
          <w:szCs w:val="22"/>
        </w:rPr>
        <w:t xml:space="preserve"> </w:t>
      </w:r>
      <w:r>
        <w:rPr>
          <w:rFonts w:cs="Arial" w:ascii="Arial" w:hAnsi="Arial"/>
          <w:sz w:val="22"/>
          <w:szCs w:val="22"/>
        </w:rPr>
        <w:t>con</w:t>
      </w:r>
      <w:r>
        <w:rPr>
          <w:rFonts w:eastAsia="Arial" w:cs="Arial" w:ascii="Arial" w:hAnsi="Arial"/>
          <w:sz w:val="22"/>
          <w:szCs w:val="22"/>
        </w:rPr>
        <w:t xml:space="preserve"> </w:t>
      </w:r>
      <w:r>
        <w:rPr>
          <w:rFonts w:cs="Arial" w:ascii="Arial" w:hAnsi="Arial"/>
          <w:sz w:val="22"/>
          <w:szCs w:val="22"/>
        </w:rPr>
        <w:t>pedestal</w:t>
      </w:r>
      <w:r>
        <w:rPr>
          <w:rFonts w:eastAsia="Arial" w:cs="Arial" w:ascii="Arial" w:hAnsi="Arial"/>
          <w:sz w:val="22"/>
          <w:szCs w:val="22"/>
        </w:rPr>
        <w:t xml:space="preserve"> de color blanco </w:t>
      </w:r>
      <w:r>
        <w:rPr>
          <w:rFonts w:cs="Arial" w:ascii="Arial" w:hAnsi="Arial"/>
          <w:sz w:val="22"/>
          <w:szCs w:val="22"/>
        </w:rPr>
        <w:t>y</w:t>
      </w:r>
      <w:r>
        <w:rPr>
          <w:rFonts w:eastAsia="Arial" w:cs="Arial" w:ascii="Arial" w:hAnsi="Arial"/>
          <w:sz w:val="22"/>
          <w:szCs w:val="22"/>
        </w:rPr>
        <w:t xml:space="preserve"> </w:t>
      </w:r>
      <w:r>
        <w:rPr>
          <w:rFonts w:cs="Arial" w:ascii="Arial" w:hAnsi="Arial"/>
          <w:sz w:val="22"/>
          <w:szCs w:val="22"/>
        </w:rPr>
        <w:t>grifería, todo</w:t>
      </w:r>
      <w:r>
        <w:rPr>
          <w:rFonts w:eastAsia="Arial" w:cs="Arial" w:ascii="Arial" w:hAnsi="Arial"/>
          <w:sz w:val="22"/>
          <w:szCs w:val="22"/>
        </w:rPr>
        <w:t xml:space="preserve"> </w:t>
      </w:r>
      <w:r>
        <w:rPr>
          <w:rFonts w:cs="Arial" w:ascii="Arial" w:hAnsi="Arial"/>
          <w:sz w:val="22"/>
          <w:szCs w:val="22"/>
        </w:rPr>
        <w:t>nacional.</w:t>
      </w:r>
    </w:p>
    <w:p>
      <w:pPr>
        <w:pStyle w:val="Normal"/>
        <w:spacing w:lineRule="auto" w:line="276"/>
        <w:ind w:left="283" w:right="0" w:hanging="0"/>
        <w:jc w:val="both"/>
        <w:rPr>
          <w:rFonts w:cs="Arial" w:ascii="Arial" w:hAnsi="Arial"/>
          <w:bCs/>
          <w:sz w:val="22"/>
          <w:szCs w:val="22"/>
        </w:rPr>
      </w:pPr>
      <w:r>
        <w:rPr>
          <w:rFonts w:cs="Arial" w:ascii="Arial" w:hAnsi="Arial"/>
          <w:b/>
          <w:bCs/>
          <w:sz w:val="22"/>
          <w:szCs w:val="22"/>
          <w:u w:val="single"/>
          <w:lang w:val="en-US"/>
        </w:rPr>
        <w:t>Instalaciones Sanitarias:</w:t>
      </w:r>
      <w:r>
        <w:rPr>
          <w:rFonts w:eastAsia="Arial" w:cs="Arial" w:ascii="Arial" w:hAnsi="Arial"/>
          <w:b/>
          <w:bCs/>
          <w:color w:val="FF0000"/>
          <w:sz w:val="22"/>
          <w:szCs w:val="22"/>
          <w:lang w:val="en-US"/>
        </w:rPr>
        <w:t xml:space="preserve"> </w:t>
      </w:r>
      <w:r>
        <w:rPr>
          <w:rFonts w:cs="Arial" w:ascii="Arial" w:hAnsi="Arial"/>
          <w:bCs/>
          <w:sz w:val="22"/>
          <w:szCs w:val="22"/>
        </w:rPr>
        <w:t>Instalaciones empotradas, con puntos de agua fría y caliente en los lavatorios y duchas. En lavadero de cocina y lavandería sólo agua fría. Red de desagüe, tendido de tuberías para futuro sistema de almacenamiento. No incluye medidor de agua que será instalado por la empresa prestadora de servicio.</w:t>
      </w:r>
    </w:p>
    <w:p>
      <w:pPr>
        <w:pStyle w:val="Normal"/>
        <w:spacing w:lineRule="auto" w:line="276"/>
        <w:ind w:left="283" w:right="0" w:hanging="0"/>
        <w:jc w:val="both"/>
        <w:rPr>
          <w:rFonts w:cs="Arial" w:ascii="Arial" w:hAnsi="Arial"/>
          <w:bCs/>
          <w:sz w:val="22"/>
          <w:szCs w:val="22"/>
          <w:lang w:val="en-US"/>
        </w:rPr>
      </w:pPr>
      <w:r>
        <w:rPr>
          <w:rFonts w:cs="Arial" w:ascii="Arial" w:hAnsi="Arial"/>
          <w:b/>
          <w:bCs/>
          <w:sz w:val="22"/>
          <w:szCs w:val="22"/>
          <w:u w:val="single"/>
          <w:lang w:val="en-US"/>
        </w:rPr>
        <w:t>Instalaciones</w:t>
      </w:r>
      <w:r>
        <w:rPr>
          <w:rFonts w:eastAsia="Arial" w:cs="Arial" w:ascii="Arial" w:hAnsi="Arial"/>
          <w:b/>
          <w:bCs/>
          <w:sz w:val="22"/>
          <w:szCs w:val="22"/>
          <w:u w:val="single"/>
          <w:lang w:val="en-US"/>
        </w:rPr>
        <w:t xml:space="preserve"> </w:t>
      </w:r>
      <w:r>
        <w:rPr>
          <w:rFonts w:cs="Arial" w:ascii="Arial" w:hAnsi="Arial"/>
          <w:b/>
          <w:bCs/>
          <w:sz w:val="22"/>
          <w:szCs w:val="22"/>
          <w:u w:val="single"/>
          <w:lang w:val="en-US"/>
        </w:rPr>
        <w:t>Eléctricas:</w:t>
      </w:r>
      <w:r>
        <w:rPr>
          <w:rFonts w:eastAsia="Arial" w:cs="Arial" w:ascii="Arial" w:hAnsi="Arial"/>
          <w:b/>
          <w:bCs/>
          <w:sz w:val="22"/>
          <w:szCs w:val="22"/>
          <w:lang w:val="en-US"/>
        </w:rPr>
        <w:t xml:space="preserve"> </w:t>
      </w:r>
      <w:r>
        <w:rPr>
          <w:rFonts w:cs="Arial" w:ascii="Arial" w:hAnsi="Arial"/>
          <w:bCs/>
          <w:sz w:val="22"/>
          <w:szCs w:val="22"/>
          <w:lang w:val="en-US"/>
        </w:rPr>
        <w:t>Instalaciones</w:t>
      </w:r>
      <w:r>
        <w:rPr>
          <w:rFonts w:eastAsia="Arial" w:cs="Arial" w:ascii="Arial" w:hAnsi="Arial"/>
          <w:bCs/>
          <w:sz w:val="22"/>
          <w:szCs w:val="22"/>
          <w:lang w:val="en-US"/>
        </w:rPr>
        <w:t xml:space="preserve"> </w:t>
      </w:r>
      <w:r>
        <w:rPr>
          <w:rFonts w:cs="Arial" w:ascii="Arial" w:hAnsi="Arial"/>
          <w:bCs/>
          <w:sz w:val="22"/>
          <w:szCs w:val="22"/>
          <w:lang w:val="en-US"/>
        </w:rPr>
        <w:t>empotradas</w:t>
      </w:r>
      <w:r>
        <w:rPr>
          <w:rFonts w:eastAsia="Arial" w:cs="Arial" w:ascii="Arial" w:hAnsi="Arial"/>
          <w:bCs/>
          <w:sz w:val="22"/>
          <w:szCs w:val="22"/>
          <w:lang w:val="en-US"/>
        </w:rPr>
        <w:t xml:space="preserve"> </w:t>
      </w:r>
      <w:r>
        <w:rPr>
          <w:rFonts w:cs="Arial" w:ascii="Arial" w:hAnsi="Arial"/>
          <w:bCs/>
          <w:sz w:val="22"/>
          <w:szCs w:val="22"/>
          <w:lang w:val="en-US"/>
        </w:rPr>
        <w:t>en</w:t>
      </w:r>
      <w:r>
        <w:rPr>
          <w:rFonts w:eastAsia="Arial" w:cs="Arial" w:ascii="Arial" w:hAnsi="Arial"/>
          <w:bCs/>
          <w:sz w:val="22"/>
          <w:szCs w:val="22"/>
          <w:lang w:val="en-US"/>
        </w:rPr>
        <w:t xml:space="preserve"> </w:t>
      </w:r>
      <w:r>
        <w:rPr>
          <w:rFonts w:cs="Arial" w:ascii="Arial" w:hAnsi="Arial"/>
          <w:bCs/>
          <w:sz w:val="22"/>
          <w:szCs w:val="22"/>
          <w:lang w:val="en-US"/>
        </w:rPr>
        <w:t>los</w:t>
      </w:r>
      <w:r>
        <w:rPr>
          <w:rFonts w:eastAsia="Arial" w:cs="Arial" w:ascii="Arial" w:hAnsi="Arial"/>
          <w:bCs/>
          <w:sz w:val="22"/>
          <w:szCs w:val="22"/>
          <w:lang w:val="en-US"/>
        </w:rPr>
        <w:t xml:space="preserve"> </w:t>
      </w:r>
      <w:r>
        <w:rPr>
          <w:rFonts w:cs="Arial" w:ascii="Arial" w:hAnsi="Arial"/>
          <w:bCs/>
          <w:sz w:val="22"/>
          <w:szCs w:val="22"/>
          <w:lang w:val="en-US"/>
        </w:rPr>
        <w:t>muros.</w:t>
      </w:r>
      <w:r>
        <w:rPr>
          <w:rFonts w:eastAsia="Arial" w:cs="Arial" w:ascii="Arial" w:hAnsi="Arial"/>
          <w:bCs/>
          <w:sz w:val="22"/>
          <w:szCs w:val="22"/>
          <w:lang w:val="en-US"/>
        </w:rPr>
        <w:t xml:space="preserve"> </w:t>
      </w:r>
      <w:r>
        <w:rPr>
          <w:rFonts w:cs="Arial" w:ascii="Arial" w:hAnsi="Arial"/>
          <w:bCs/>
          <w:sz w:val="22"/>
          <w:szCs w:val="22"/>
          <w:lang w:val="en-US"/>
        </w:rPr>
        <w:t>Se</w:t>
      </w:r>
      <w:r>
        <w:rPr>
          <w:rFonts w:eastAsia="Arial" w:cs="Arial" w:ascii="Arial" w:hAnsi="Arial"/>
          <w:bCs/>
          <w:sz w:val="22"/>
          <w:szCs w:val="22"/>
          <w:lang w:val="en-US"/>
        </w:rPr>
        <w:t xml:space="preserve"> </w:t>
      </w:r>
      <w:r>
        <w:rPr>
          <w:rFonts w:cs="Arial" w:ascii="Arial" w:hAnsi="Arial"/>
          <w:bCs/>
          <w:sz w:val="22"/>
          <w:szCs w:val="22"/>
          <w:lang w:val="en-US"/>
        </w:rPr>
        <w:t>utilizará</w:t>
      </w:r>
      <w:r>
        <w:rPr>
          <w:rFonts w:eastAsia="Arial" w:cs="Arial" w:ascii="Arial" w:hAnsi="Arial"/>
          <w:bCs/>
          <w:sz w:val="22"/>
          <w:szCs w:val="22"/>
          <w:lang w:val="en-US"/>
        </w:rPr>
        <w:t xml:space="preserve"> </w:t>
      </w:r>
      <w:r>
        <w:rPr>
          <w:rFonts w:cs="Arial" w:ascii="Arial" w:hAnsi="Arial"/>
          <w:bCs/>
          <w:sz w:val="22"/>
          <w:szCs w:val="22"/>
          <w:lang w:val="en-US"/>
        </w:rPr>
        <w:t>suministro</w:t>
      </w:r>
      <w:r>
        <w:rPr>
          <w:rFonts w:eastAsia="Arial" w:cs="Arial" w:ascii="Arial" w:hAnsi="Arial"/>
          <w:bCs/>
          <w:sz w:val="22"/>
          <w:szCs w:val="22"/>
          <w:lang w:val="en-US"/>
        </w:rPr>
        <w:t xml:space="preserve"> </w:t>
      </w:r>
      <w:r>
        <w:rPr>
          <w:rFonts w:cs="Arial" w:ascii="Arial" w:hAnsi="Arial"/>
          <w:bCs/>
          <w:sz w:val="22"/>
          <w:szCs w:val="22"/>
          <w:lang w:val="en-US"/>
        </w:rPr>
        <w:t>monofásico.</w:t>
      </w:r>
      <w:r>
        <w:rPr>
          <w:rFonts w:eastAsia="Arial" w:cs="Arial" w:ascii="Arial" w:hAnsi="Arial"/>
          <w:bCs/>
          <w:sz w:val="22"/>
          <w:szCs w:val="22"/>
          <w:lang w:val="en-US"/>
        </w:rPr>
        <w:t xml:space="preserve"> </w:t>
      </w:r>
      <w:r>
        <w:rPr>
          <w:rFonts w:cs="Arial" w:ascii="Arial" w:hAnsi="Arial"/>
          <w:bCs/>
          <w:sz w:val="22"/>
          <w:szCs w:val="22"/>
          <w:lang w:val="en-US"/>
        </w:rPr>
        <w:t>No</w:t>
      </w:r>
      <w:r>
        <w:rPr>
          <w:rFonts w:eastAsia="Arial" w:cs="Arial" w:ascii="Arial" w:hAnsi="Arial"/>
          <w:bCs/>
          <w:sz w:val="22"/>
          <w:szCs w:val="22"/>
          <w:lang w:val="en-US"/>
        </w:rPr>
        <w:t xml:space="preserve"> </w:t>
      </w:r>
      <w:r>
        <w:rPr>
          <w:rFonts w:cs="Arial" w:ascii="Arial" w:hAnsi="Arial"/>
          <w:bCs/>
          <w:sz w:val="22"/>
          <w:szCs w:val="22"/>
          <w:lang w:val="en-US"/>
        </w:rPr>
        <w:t>incluye</w:t>
      </w:r>
      <w:r>
        <w:rPr>
          <w:rFonts w:eastAsia="Arial" w:cs="Arial" w:ascii="Arial" w:hAnsi="Arial"/>
          <w:bCs/>
          <w:sz w:val="22"/>
          <w:szCs w:val="22"/>
          <w:lang w:val="en-US"/>
        </w:rPr>
        <w:t xml:space="preserve"> </w:t>
      </w:r>
      <w:r>
        <w:rPr>
          <w:rFonts w:cs="Arial" w:ascii="Arial" w:hAnsi="Arial"/>
          <w:bCs/>
          <w:sz w:val="22"/>
          <w:szCs w:val="22"/>
          <w:lang w:val="en-US"/>
        </w:rPr>
        <w:t>medidor</w:t>
      </w:r>
      <w:r>
        <w:rPr>
          <w:rFonts w:eastAsia="Arial" w:cs="Arial" w:ascii="Arial" w:hAnsi="Arial"/>
          <w:bCs/>
          <w:sz w:val="22"/>
          <w:szCs w:val="22"/>
          <w:lang w:val="en-US"/>
        </w:rPr>
        <w:t xml:space="preserve"> </w:t>
      </w:r>
      <w:r>
        <w:rPr>
          <w:rFonts w:cs="Arial" w:ascii="Arial" w:hAnsi="Arial"/>
          <w:bCs/>
          <w:sz w:val="22"/>
          <w:szCs w:val="22"/>
          <w:lang w:val="en-US"/>
        </w:rPr>
        <w:t>eléctrico</w:t>
      </w:r>
      <w:r>
        <w:rPr>
          <w:rFonts w:eastAsia="Arial" w:cs="Arial" w:ascii="Arial" w:hAnsi="Arial"/>
          <w:bCs/>
          <w:sz w:val="22"/>
          <w:szCs w:val="22"/>
          <w:lang w:val="en-US"/>
        </w:rPr>
        <w:t xml:space="preserve"> </w:t>
      </w:r>
      <w:r>
        <w:rPr>
          <w:rFonts w:cs="Arial" w:ascii="Arial" w:hAnsi="Arial"/>
          <w:bCs/>
          <w:sz w:val="22"/>
          <w:szCs w:val="22"/>
          <w:lang w:val="en-US"/>
        </w:rPr>
        <w:t>que</w:t>
      </w:r>
      <w:r>
        <w:rPr>
          <w:rFonts w:eastAsia="Arial" w:cs="Arial" w:ascii="Arial" w:hAnsi="Arial"/>
          <w:bCs/>
          <w:sz w:val="22"/>
          <w:szCs w:val="22"/>
          <w:lang w:val="en-US"/>
        </w:rPr>
        <w:t xml:space="preserve"> </w:t>
      </w:r>
      <w:r>
        <w:rPr>
          <w:rFonts w:cs="Arial" w:ascii="Arial" w:hAnsi="Arial"/>
          <w:bCs/>
          <w:sz w:val="22"/>
          <w:szCs w:val="22"/>
          <w:lang w:val="en-US"/>
        </w:rPr>
        <w:t>será</w:t>
      </w:r>
      <w:r>
        <w:rPr>
          <w:rFonts w:eastAsia="Arial" w:cs="Arial" w:ascii="Arial" w:hAnsi="Arial"/>
          <w:bCs/>
          <w:sz w:val="22"/>
          <w:szCs w:val="22"/>
          <w:lang w:val="en-US"/>
        </w:rPr>
        <w:t xml:space="preserve"> </w:t>
      </w:r>
      <w:r>
        <w:rPr>
          <w:rFonts w:cs="Arial" w:ascii="Arial" w:hAnsi="Arial"/>
          <w:bCs/>
          <w:sz w:val="22"/>
          <w:szCs w:val="22"/>
          <w:lang w:val="en-US"/>
        </w:rPr>
        <w:t>colocado</w:t>
      </w:r>
      <w:r>
        <w:rPr>
          <w:rFonts w:eastAsia="Arial" w:cs="Arial" w:ascii="Arial" w:hAnsi="Arial"/>
          <w:bCs/>
          <w:sz w:val="22"/>
          <w:szCs w:val="22"/>
          <w:lang w:val="en-US"/>
        </w:rPr>
        <w:t xml:space="preserve"> </w:t>
      </w:r>
      <w:r>
        <w:rPr>
          <w:rFonts w:cs="Arial" w:ascii="Arial" w:hAnsi="Arial"/>
          <w:bCs/>
          <w:sz w:val="22"/>
          <w:szCs w:val="22"/>
          <w:lang w:val="en-US"/>
        </w:rPr>
        <w:t>por</w:t>
      </w:r>
      <w:r>
        <w:rPr>
          <w:rFonts w:eastAsia="Arial" w:cs="Arial" w:ascii="Arial" w:hAnsi="Arial"/>
          <w:bCs/>
          <w:sz w:val="22"/>
          <w:szCs w:val="22"/>
          <w:lang w:val="en-US"/>
        </w:rPr>
        <w:t xml:space="preserve"> la </w:t>
      </w:r>
      <w:r>
        <w:rPr>
          <w:rFonts w:cs="Arial" w:ascii="Arial" w:hAnsi="Arial"/>
          <w:bCs/>
          <w:sz w:val="22"/>
          <w:szCs w:val="22"/>
          <w:lang w:val="en-US"/>
        </w:rPr>
        <w:t>empresa</w:t>
      </w:r>
      <w:r>
        <w:rPr>
          <w:rFonts w:eastAsia="Arial" w:cs="Arial" w:ascii="Arial" w:hAnsi="Arial"/>
          <w:bCs/>
          <w:sz w:val="22"/>
          <w:szCs w:val="22"/>
          <w:lang w:val="en-US"/>
        </w:rPr>
        <w:t xml:space="preserve"> </w:t>
      </w:r>
      <w:r>
        <w:rPr>
          <w:rFonts w:cs="Arial" w:ascii="Arial" w:hAnsi="Arial"/>
          <w:bCs/>
          <w:sz w:val="22"/>
          <w:szCs w:val="22"/>
          <w:lang w:val="en-US"/>
        </w:rPr>
        <w:t>prestadora</w:t>
      </w:r>
      <w:r>
        <w:rPr>
          <w:rFonts w:eastAsia="Arial" w:cs="Arial" w:ascii="Arial" w:hAnsi="Arial"/>
          <w:bCs/>
          <w:sz w:val="22"/>
          <w:szCs w:val="22"/>
          <w:lang w:val="en-US"/>
        </w:rPr>
        <w:t xml:space="preserve"> </w:t>
      </w:r>
      <w:r>
        <w:rPr>
          <w:rFonts w:cs="Arial" w:ascii="Arial" w:hAnsi="Arial"/>
          <w:bCs/>
          <w:sz w:val="22"/>
          <w:szCs w:val="22"/>
          <w:lang w:val="en-US"/>
        </w:rPr>
        <w:t>de</w:t>
      </w:r>
      <w:r>
        <w:rPr>
          <w:rFonts w:eastAsia="Arial" w:cs="Arial" w:ascii="Arial" w:hAnsi="Arial"/>
          <w:bCs/>
          <w:sz w:val="22"/>
          <w:szCs w:val="22"/>
          <w:lang w:val="en-US"/>
        </w:rPr>
        <w:t xml:space="preserve"> </w:t>
      </w:r>
      <w:r>
        <w:rPr>
          <w:rFonts w:cs="Arial" w:ascii="Arial" w:hAnsi="Arial"/>
          <w:bCs/>
          <w:sz w:val="22"/>
          <w:szCs w:val="22"/>
          <w:lang w:val="en-US"/>
        </w:rPr>
        <w:t>servicios.</w:t>
      </w:r>
    </w:p>
    <w:p>
      <w:pPr>
        <w:pStyle w:val="Normal"/>
        <w:spacing w:lineRule="auto" w:line="276"/>
        <w:ind w:left="283" w:right="0" w:hanging="0"/>
        <w:jc w:val="both"/>
        <w:rPr>
          <w:rFonts w:cs="Arial" w:ascii="Arial" w:hAnsi="Arial"/>
          <w:bCs/>
          <w:sz w:val="22"/>
          <w:szCs w:val="22"/>
          <w:lang w:val="en-US"/>
        </w:rPr>
      </w:pPr>
      <w:r>
        <w:rPr>
          <w:rFonts w:cs="Arial" w:ascii="Arial" w:hAnsi="Arial"/>
          <w:b/>
          <w:bCs/>
          <w:sz w:val="22"/>
          <w:szCs w:val="22"/>
          <w:u w:val="single"/>
          <w:lang w:val="en-US"/>
        </w:rPr>
        <w:t>Accesorios de Cocina:</w:t>
      </w:r>
      <w:r>
        <w:rPr>
          <w:rFonts w:cs="Arial" w:ascii="Arial" w:hAnsi="Arial"/>
          <w:b/>
          <w:bCs/>
          <w:sz w:val="22"/>
          <w:szCs w:val="22"/>
          <w:lang w:val="en-US"/>
        </w:rPr>
        <w:t xml:space="preserve"> </w:t>
      </w:r>
      <w:r>
        <w:rPr>
          <w:rFonts w:cs="Arial" w:ascii="Arial" w:hAnsi="Arial"/>
          <w:bCs/>
          <w:sz w:val="22"/>
          <w:szCs w:val="22"/>
          <w:lang w:val="en-US"/>
        </w:rPr>
        <w:t>Llave pico de ganso cuerpo ABS cromado sólo agua fría, lavadero de cocina de acero inoxidable de una poza con escurridero.</w:t>
      </w:r>
    </w:p>
    <w:p>
      <w:pPr>
        <w:pStyle w:val="Normal"/>
        <w:spacing w:lineRule="auto" w:line="276"/>
        <w:ind w:left="283" w:right="0" w:hanging="0"/>
        <w:jc w:val="both"/>
        <w:rPr>
          <w:rFonts w:cs="Arial" w:ascii="Arial" w:hAnsi="Arial"/>
          <w:bCs/>
          <w:sz w:val="22"/>
          <w:szCs w:val="22"/>
          <w:lang w:val="en-US"/>
        </w:rPr>
      </w:pPr>
      <w:r>
        <w:rPr>
          <w:rFonts w:cs="Arial" w:ascii="Arial" w:hAnsi="Arial"/>
          <w:b/>
          <w:bCs/>
          <w:sz w:val="22"/>
          <w:szCs w:val="22"/>
          <w:u w:val="single"/>
          <w:lang w:val="en-US"/>
        </w:rPr>
        <w:t>Accesorios de Baño:</w:t>
      </w:r>
      <w:r>
        <w:rPr>
          <w:rFonts w:cs="Arial" w:ascii="Arial" w:hAnsi="Arial"/>
          <w:bCs/>
          <w:sz w:val="22"/>
          <w:szCs w:val="22"/>
          <w:lang w:val="en-US"/>
        </w:rPr>
        <w:t xml:space="preserve"> Mezcladora de lavatorio cuerpo ABS cromado, mezcladora de ducha de bronce con llaves cuerpo ABS con terminación cromado, cabeza de ducha de cuerpo ABS cromado, todo lo indicado en producto nacional.</w:t>
      </w:r>
    </w:p>
    <w:p>
      <w:pPr>
        <w:pStyle w:val="Normal"/>
        <w:spacing w:lineRule="auto" w:line="276"/>
        <w:ind w:left="0" w:right="0" w:firstLine="283"/>
        <w:jc w:val="both"/>
        <w:rPr>
          <w:rFonts w:cs="Arial" w:ascii="Arial" w:hAnsi="Arial"/>
          <w:bCs/>
          <w:sz w:val="22"/>
          <w:szCs w:val="22"/>
          <w:lang w:val="en-US"/>
        </w:rPr>
      </w:pPr>
      <w:r>
        <w:rPr>
          <w:rFonts w:cs="Arial" w:ascii="Arial" w:hAnsi="Arial"/>
          <w:b/>
          <w:bCs/>
          <w:sz w:val="22"/>
          <w:szCs w:val="22"/>
          <w:u w:val="single"/>
          <w:lang w:val="en-US"/>
        </w:rPr>
        <w:t>Instalaciones</w:t>
      </w:r>
      <w:r>
        <w:rPr>
          <w:rFonts w:eastAsia="Arial" w:cs="Arial" w:ascii="Arial" w:hAnsi="Arial"/>
          <w:b/>
          <w:bCs/>
          <w:sz w:val="22"/>
          <w:szCs w:val="22"/>
          <w:u w:val="single"/>
          <w:lang w:val="en-US"/>
        </w:rPr>
        <w:t xml:space="preserve"> </w:t>
      </w:r>
      <w:r>
        <w:rPr>
          <w:rFonts w:cs="Arial" w:ascii="Arial" w:hAnsi="Arial"/>
          <w:b/>
          <w:bCs/>
          <w:sz w:val="22"/>
          <w:szCs w:val="22"/>
          <w:u w:val="single"/>
          <w:lang w:val="en-US"/>
        </w:rPr>
        <w:t>de</w:t>
      </w:r>
      <w:r>
        <w:rPr>
          <w:rFonts w:eastAsia="Arial" w:cs="Arial" w:ascii="Arial" w:hAnsi="Arial"/>
          <w:b/>
          <w:bCs/>
          <w:sz w:val="22"/>
          <w:szCs w:val="22"/>
          <w:u w:val="single"/>
          <w:lang w:val="en-US"/>
        </w:rPr>
        <w:t xml:space="preserve"> </w:t>
      </w:r>
      <w:r>
        <w:rPr>
          <w:rFonts w:cs="Arial" w:ascii="Arial" w:hAnsi="Arial"/>
          <w:b/>
          <w:bCs/>
          <w:sz w:val="22"/>
          <w:szCs w:val="22"/>
          <w:u w:val="single"/>
          <w:lang w:val="en-US"/>
        </w:rPr>
        <w:t>Gas:</w:t>
      </w:r>
      <w:r>
        <w:rPr>
          <w:rFonts w:eastAsia="Arial" w:cs="Arial" w:ascii="Arial" w:hAnsi="Arial"/>
          <w:b/>
          <w:bCs/>
          <w:sz w:val="22"/>
          <w:szCs w:val="22"/>
          <w:lang w:val="en-US"/>
        </w:rPr>
        <w:t xml:space="preserve"> </w:t>
      </w:r>
      <w:r>
        <w:rPr>
          <w:rFonts w:cs="Arial" w:ascii="Arial" w:hAnsi="Arial"/>
          <w:bCs/>
          <w:sz w:val="22"/>
          <w:szCs w:val="22"/>
          <w:lang w:val="en-US"/>
        </w:rPr>
        <w:t>No</w:t>
      </w:r>
      <w:r>
        <w:rPr>
          <w:rFonts w:eastAsia="Arial" w:cs="Arial" w:ascii="Arial" w:hAnsi="Arial"/>
          <w:bCs/>
          <w:sz w:val="22"/>
          <w:szCs w:val="22"/>
          <w:lang w:val="en-US"/>
        </w:rPr>
        <w:t xml:space="preserve"> </w:t>
      </w:r>
      <w:r>
        <w:rPr>
          <w:rFonts w:cs="Arial" w:ascii="Arial" w:hAnsi="Arial"/>
          <w:bCs/>
          <w:sz w:val="22"/>
          <w:szCs w:val="22"/>
          <w:lang w:val="en-US"/>
        </w:rPr>
        <w:t>tendrá</w:t>
      </w:r>
      <w:r>
        <w:rPr>
          <w:rFonts w:eastAsia="Arial" w:cs="Arial" w:ascii="Arial" w:hAnsi="Arial"/>
          <w:bCs/>
          <w:sz w:val="22"/>
          <w:szCs w:val="22"/>
          <w:lang w:val="en-US"/>
        </w:rPr>
        <w:t xml:space="preserve"> </w:t>
      </w:r>
      <w:r>
        <w:rPr>
          <w:rFonts w:cs="Arial" w:ascii="Arial" w:hAnsi="Arial"/>
          <w:bCs/>
          <w:sz w:val="22"/>
          <w:szCs w:val="22"/>
          <w:lang w:val="en-US"/>
        </w:rPr>
        <w:t>instalaciones</w:t>
      </w:r>
      <w:r>
        <w:rPr>
          <w:rFonts w:eastAsia="Arial" w:cs="Arial" w:ascii="Arial" w:hAnsi="Arial"/>
          <w:bCs/>
          <w:sz w:val="22"/>
          <w:szCs w:val="22"/>
          <w:lang w:val="en-US"/>
        </w:rPr>
        <w:t xml:space="preserve"> </w:t>
      </w:r>
      <w:r>
        <w:rPr>
          <w:rFonts w:cs="Arial" w:ascii="Arial" w:hAnsi="Arial"/>
          <w:bCs/>
          <w:sz w:val="22"/>
          <w:szCs w:val="22"/>
          <w:lang w:val="en-US"/>
        </w:rPr>
        <w:t>de</w:t>
      </w:r>
      <w:r>
        <w:rPr>
          <w:rFonts w:eastAsia="Arial" w:cs="Arial" w:ascii="Arial" w:hAnsi="Arial"/>
          <w:bCs/>
          <w:sz w:val="22"/>
          <w:szCs w:val="22"/>
          <w:lang w:val="en-US"/>
        </w:rPr>
        <w:t xml:space="preserve"> </w:t>
      </w:r>
      <w:r>
        <w:rPr>
          <w:rFonts w:cs="Arial" w:ascii="Arial" w:hAnsi="Arial"/>
          <w:bCs/>
          <w:sz w:val="22"/>
          <w:szCs w:val="22"/>
          <w:lang w:val="en-US"/>
        </w:rPr>
        <w:t>gas.</w:t>
      </w:r>
      <w:r>
        <w:rPr>
          <w:rFonts w:eastAsia="Arial" w:cs="Arial" w:ascii="Arial" w:hAnsi="Arial"/>
          <w:bCs/>
          <w:sz w:val="22"/>
          <w:szCs w:val="22"/>
          <w:lang w:val="en-US"/>
        </w:rPr>
        <w:t xml:space="preserve"> </w:t>
      </w:r>
      <w:r>
        <w:rPr>
          <w:rFonts w:cs="Arial" w:ascii="Arial" w:hAnsi="Arial"/>
          <w:bCs/>
          <w:sz w:val="22"/>
          <w:szCs w:val="22"/>
          <w:lang w:val="en-US"/>
        </w:rPr>
        <w:t>El</w:t>
      </w:r>
      <w:r>
        <w:rPr>
          <w:rFonts w:eastAsia="Arial" w:cs="Arial" w:ascii="Arial" w:hAnsi="Arial"/>
          <w:bCs/>
          <w:sz w:val="22"/>
          <w:szCs w:val="22"/>
          <w:lang w:val="en-US"/>
        </w:rPr>
        <w:t xml:space="preserve"> </w:t>
      </w:r>
      <w:r>
        <w:rPr>
          <w:rFonts w:cs="Arial" w:ascii="Arial" w:hAnsi="Arial"/>
          <w:bCs/>
          <w:sz w:val="22"/>
          <w:szCs w:val="22"/>
          <w:lang w:val="en-US"/>
        </w:rPr>
        <w:t>proyecto</w:t>
      </w:r>
      <w:r>
        <w:rPr>
          <w:rFonts w:eastAsia="Arial" w:cs="Arial" w:ascii="Arial" w:hAnsi="Arial"/>
          <w:bCs/>
          <w:sz w:val="22"/>
          <w:szCs w:val="22"/>
          <w:lang w:val="en-US"/>
        </w:rPr>
        <w:t xml:space="preserve"> </w:t>
      </w:r>
      <w:r>
        <w:rPr>
          <w:rFonts w:cs="Arial" w:ascii="Arial" w:hAnsi="Arial"/>
          <w:bCs/>
          <w:sz w:val="22"/>
          <w:szCs w:val="22"/>
          <w:lang w:val="en-US"/>
        </w:rPr>
        <w:t>no</w:t>
      </w:r>
      <w:r>
        <w:rPr>
          <w:rFonts w:eastAsia="Arial" w:cs="Arial" w:ascii="Arial" w:hAnsi="Arial"/>
          <w:bCs/>
          <w:sz w:val="22"/>
          <w:szCs w:val="22"/>
          <w:lang w:val="en-US"/>
        </w:rPr>
        <w:t xml:space="preserve"> </w:t>
      </w:r>
      <w:r>
        <w:rPr>
          <w:rFonts w:cs="Arial" w:ascii="Arial" w:hAnsi="Arial"/>
          <w:bCs/>
          <w:sz w:val="22"/>
          <w:szCs w:val="22"/>
          <w:lang w:val="en-US"/>
        </w:rPr>
        <w:t>lo</w:t>
      </w:r>
      <w:r>
        <w:rPr>
          <w:rFonts w:eastAsia="Arial" w:cs="Arial" w:ascii="Arial" w:hAnsi="Arial"/>
          <w:bCs/>
          <w:sz w:val="22"/>
          <w:szCs w:val="22"/>
          <w:lang w:val="en-US"/>
        </w:rPr>
        <w:t xml:space="preserve"> </w:t>
      </w:r>
      <w:r>
        <w:rPr>
          <w:rFonts w:cs="Arial" w:ascii="Arial" w:hAnsi="Arial"/>
          <w:bCs/>
          <w:sz w:val="22"/>
          <w:szCs w:val="22"/>
          <w:lang w:val="en-US"/>
        </w:rPr>
        <w:t>contempla.</w:t>
      </w:r>
    </w:p>
    <w:p>
      <w:pPr>
        <w:pStyle w:val="Encabezado5"/>
        <w:keepNext/>
        <w:widowControl/>
        <w:numPr>
          <w:ilvl w:val="7"/>
          <w:numId w:val="1"/>
        </w:numPr>
        <w:tabs>
          <w:tab w:val="left" w:pos="345" w:leader="none"/>
        </w:tabs>
        <w:suppressAutoHyphens w:val="true"/>
        <w:bidi w:val="0"/>
        <w:spacing w:lineRule="auto" w:line="276"/>
        <w:ind w:left="283" w:right="0" w:hanging="0"/>
        <w:jc w:val="both"/>
        <w:outlineLvl w:val="4"/>
        <w:rPr>
          <w:b w:val="false"/>
          <w:sz w:val="22"/>
          <w:szCs w:val="22"/>
        </w:rPr>
      </w:pPr>
      <w:r>
        <w:rPr>
          <w:bCs/>
          <w:sz w:val="22"/>
          <w:szCs w:val="22"/>
          <w:u w:val="single"/>
        </w:rPr>
        <w:t>Área no techada:</w:t>
      </w:r>
      <w:r>
        <w:rPr>
          <w:b w:val="false"/>
          <w:sz w:val="22"/>
          <w:szCs w:val="22"/>
        </w:rPr>
        <w:t xml:space="preserve"> No llevará ningún tipo de acabado, revestimiento, grass ni plantas. Dichas áreas serán entregadas con tierra aplanada/firme para que el propietario decida que colocar ahí. </w:t>
      </w:r>
    </w:p>
    <w:p>
      <w:pPr>
        <w:pStyle w:val="Normal"/>
        <w:rPr>
          <w:lang w:val="en-US"/>
        </w:rPr>
      </w:pPr>
      <w:r>
        <w:rPr>
          <w:lang w:val="en-US"/>
        </w:rPr>
      </w:r>
    </w:p>
    <w:p>
      <w:pPr>
        <w:pStyle w:val="Normal"/>
        <w:rPr>
          <w:lang w:val="en-US"/>
        </w:rPr>
      </w:pPr>
      <w:r>
        <w:rPr>
          <w:lang w:val="en-US"/>
        </w:rPr>
      </w:r>
    </w:p>
    <w:p>
      <w:pPr>
        <w:pStyle w:val="NormalWeb"/>
        <w:spacing w:before="280" w:after="280"/>
        <w:jc w:val="both"/>
        <w:rPr>
          <w:rFonts w:cs="Arial" w:ascii="Arial" w:hAnsi="Arial"/>
          <w:b/>
          <w:sz w:val="22"/>
          <w:szCs w:val="22"/>
        </w:rPr>
      </w:pPr>
      <w:r>
        <w:rPr>
          <w:rFonts w:cs="Arial" w:ascii="Arial" w:hAnsi="Arial"/>
          <w:b/>
          <w:sz w:val="22"/>
          <w:szCs w:val="22"/>
        </w:rPr>
        <w:t>NOTA:</w:t>
      </w:r>
      <w:r>
        <w:rPr>
          <w:rFonts w:eastAsia="Arial" w:cs="Arial" w:ascii="Arial" w:hAnsi="Arial"/>
          <w:b/>
          <w:sz w:val="22"/>
          <w:szCs w:val="22"/>
        </w:rPr>
        <w:t xml:space="preserve"> </w:t>
      </w:r>
      <w:r>
        <w:rPr>
          <w:rFonts w:cs="Arial" w:ascii="Arial" w:hAnsi="Arial"/>
          <w:b/>
          <w:sz w:val="22"/>
          <w:szCs w:val="22"/>
        </w:rPr>
        <w:t>Los</w:t>
      </w:r>
      <w:r>
        <w:rPr>
          <w:rFonts w:eastAsia="Arial" w:cs="Arial" w:ascii="Arial" w:hAnsi="Arial"/>
          <w:b/>
          <w:sz w:val="22"/>
          <w:szCs w:val="22"/>
        </w:rPr>
        <w:t xml:space="preserve"> </w:t>
      </w:r>
      <w:r>
        <w:rPr>
          <w:rFonts w:cs="Arial" w:ascii="Arial" w:hAnsi="Arial"/>
          <w:b/>
          <w:sz w:val="22"/>
          <w:szCs w:val="22"/>
        </w:rPr>
        <w:t>acabados</w:t>
      </w:r>
      <w:r>
        <w:rPr>
          <w:rFonts w:eastAsia="Arial" w:cs="Arial" w:ascii="Arial" w:hAnsi="Arial"/>
          <w:b/>
          <w:sz w:val="22"/>
          <w:szCs w:val="22"/>
        </w:rPr>
        <w:t xml:space="preserve"> </w:t>
      </w:r>
      <w:r>
        <w:rPr>
          <w:rFonts w:cs="Arial" w:ascii="Arial" w:hAnsi="Arial"/>
          <w:b/>
          <w:sz w:val="22"/>
          <w:szCs w:val="22"/>
        </w:rPr>
        <w:t>son</w:t>
      </w:r>
      <w:r>
        <w:rPr>
          <w:rFonts w:eastAsia="Arial" w:cs="Arial" w:ascii="Arial" w:hAnsi="Arial"/>
          <w:b/>
          <w:sz w:val="22"/>
          <w:szCs w:val="22"/>
        </w:rPr>
        <w:t xml:space="preserve"> </w:t>
      </w:r>
      <w:r>
        <w:rPr>
          <w:rFonts w:cs="Arial" w:ascii="Arial" w:hAnsi="Arial"/>
          <w:b/>
          <w:sz w:val="22"/>
          <w:szCs w:val="22"/>
        </w:rPr>
        <w:t>referenciales</w:t>
      </w:r>
      <w:r>
        <w:rPr>
          <w:rFonts w:eastAsia="Arial" w:cs="Arial" w:ascii="Arial" w:hAnsi="Arial"/>
          <w:b/>
          <w:sz w:val="22"/>
          <w:szCs w:val="22"/>
        </w:rPr>
        <w:t xml:space="preserve"> </w:t>
      </w:r>
      <w:r>
        <w:rPr>
          <w:rFonts w:cs="Arial" w:ascii="Arial" w:hAnsi="Arial"/>
          <w:b/>
          <w:sz w:val="22"/>
          <w:szCs w:val="22"/>
        </w:rPr>
        <w:t>y</w:t>
      </w:r>
      <w:r>
        <w:rPr>
          <w:rFonts w:eastAsia="Arial" w:cs="Arial" w:ascii="Arial" w:hAnsi="Arial"/>
          <w:b/>
          <w:sz w:val="22"/>
          <w:szCs w:val="22"/>
        </w:rPr>
        <w:t xml:space="preserve"> </w:t>
      </w:r>
      <w:r>
        <w:rPr>
          <w:rFonts w:cs="Arial" w:ascii="Arial" w:hAnsi="Arial"/>
          <w:b/>
          <w:sz w:val="22"/>
          <w:szCs w:val="22"/>
        </w:rPr>
        <w:t>podrían</w:t>
      </w:r>
      <w:r>
        <w:rPr>
          <w:rFonts w:eastAsia="Arial" w:cs="Arial" w:ascii="Arial" w:hAnsi="Arial"/>
          <w:b/>
          <w:sz w:val="22"/>
          <w:szCs w:val="22"/>
        </w:rPr>
        <w:t xml:space="preserve"> </w:t>
      </w:r>
      <w:r>
        <w:rPr>
          <w:rFonts w:cs="Arial" w:ascii="Arial" w:hAnsi="Arial"/>
          <w:b/>
          <w:sz w:val="22"/>
          <w:szCs w:val="22"/>
        </w:rPr>
        <w:t>ser</w:t>
      </w:r>
      <w:r>
        <w:rPr>
          <w:rFonts w:eastAsia="Arial" w:cs="Arial" w:ascii="Arial" w:hAnsi="Arial"/>
          <w:b/>
          <w:sz w:val="22"/>
          <w:szCs w:val="22"/>
        </w:rPr>
        <w:t xml:space="preserve"> </w:t>
      </w:r>
      <w:r>
        <w:rPr>
          <w:rFonts w:cs="Arial" w:ascii="Arial" w:hAnsi="Arial"/>
          <w:b/>
          <w:sz w:val="22"/>
          <w:szCs w:val="22"/>
        </w:rPr>
        <w:t>cambiados</w:t>
      </w:r>
      <w:r>
        <w:rPr>
          <w:rFonts w:eastAsia="Arial" w:cs="Arial" w:ascii="Arial" w:hAnsi="Arial"/>
          <w:b/>
          <w:sz w:val="22"/>
          <w:szCs w:val="22"/>
        </w:rPr>
        <w:t xml:space="preserve"> </w:t>
      </w:r>
      <w:r>
        <w:rPr>
          <w:rFonts w:cs="Arial" w:ascii="Arial" w:hAnsi="Arial"/>
          <w:b/>
          <w:sz w:val="22"/>
          <w:szCs w:val="22"/>
        </w:rPr>
        <w:t>por</w:t>
      </w:r>
      <w:r>
        <w:rPr>
          <w:rFonts w:eastAsia="Arial" w:cs="Arial" w:ascii="Arial" w:hAnsi="Arial"/>
          <w:b/>
          <w:sz w:val="22"/>
          <w:szCs w:val="22"/>
        </w:rPr>
        <w:t xml:space="preserve"> </w:t>
      </w:r>
      <w:r>
        <w:rPr>
          <w:rFonts w:cs="Arial" w:ascii="Arial" w:hAnsi="Arial"/>
          <w:b/>
          <w:sz w:val="22"/>
          <w:szCs w:val="22"/>
        </w:rPr>
        <w:t>otros</w:t>
      </w:r>
      <w:r>
        <w:rPr>
          <w:rFonts w:eastAsia="Arial" w:cs="Arial" w:ascii="Arial" w:hAnsi="Arial"/>
          <w:b/>
          <w:sz w:val="22"/>
          <w:szCs w:val="22"/>
        </w:rPr>
        <w:t xml:space="preserve"> </w:t>
      </w:r>
      <w:r>
        <w:rPr>
          <w:rFonts w:cs="Arial" w:ascii="Arial" w:hAnsi="Arial"/>
          <w:b/>
          <w:sz w:val="22"/>
          <w:szCs w:val="22"/>
        </w:rPr>
        <w:t>de</w:t>
      </w:r>
      <w:r>
        <w:rPr>
          <w:rFonts w:eastAsia="Arial" w:cs="Arial" w:ascii="Arial" w:hAnsi="Arial"/>
          <w:b/>
          <w:sz w:val="22"/>
          <w:szCs w:val="22"/>
        </w:rPr>
        <w:t xml:space="preserve"> </w:t>
      </w:r>
      <w:r>
        <w:rPr>
          <w:rFonts w:cs="Arial" w:ascii="Arial" w:hAnsi="Arial"/>
          <w:b/>
          <w:sz w:val="22"/>
          <w:szCs w:val="22"/>
        </w:rPr>
        <w:t>la</w:t>
      </w:r>
      <w:r>
        <w:rPr>
          <w:rFonts w:eastAsia="Arial" w:cs="Arial" w:ascii="Arial" w:hAnsi="Arial"/>
          <w:b/>
          <w:sz w:val="22"/>
          <w:szCs w:val="22"/>
        </w:rPr>
        <w:t xml:space="preserve"> </w:t>
      </w:r>
      <w:r>
        <w:rPr>
          <w:rFonts w:cs="Arial" w:ascii="Arial" w:hAnsi="Arial"/>
          <w:b/>
          <w:sz w:val="22"/>
          <w:szCs w:val="22"/>
        </w:rPr>
        <w:t>misma</w:t>
      </w:r>
      <w:r>
        <w:rPr>
          <w:rFonts w:eastAsia="Arial" w:cs="Arial" w:ascii="Arial" w:hAnsi="Arial"/>
          <w:b/>
          <w:sz w:val="22"/>
          <w:szCs w:val="22"/>
        </w:rPr>
        <w:t xml:space="preserve"> </w:t>
      </w:r>
      <w:r>
        <w:rPr>
          <w:rFonts w:cs="Arial" w:ascii="Arial" w:hAnsi="Arial"/>
          <w:b/>
          <w:sz w:val="22"/>
          <w:szCs w:val="22"/>
        </w:rPr>
        <w:t>o</w:t>
      </w:r>
      <w:r>
        <w:rPr>
          <w:rFonts w:eastAsia="Arial" w:cs="Arial" w:ascii="Arial" w:hAnsi="Arial"/>
          <w:b/>
          <w:sz w:val="22"/>
          <w:szCs w:val="22"/>
        </w:rPr>
        <w:t xml:space="preserve"> </w:t>
      </w:r>
      <w:r>
        <w:rPr>
          <w:rFonts w:cs="Arial" w:ascii="Arial" w:hAnsi="Arial"/>
          <w:b/>
          <w:sz w:val="22"/>
          <w:szCs w:val="22"/>
        </w:rPr>
        <w:t>igual</w:t>
      </w:r>
      <w:r>
        <w:rPr>
          <w:rFonts w:eastAsia="Arial" w:cs="Arial" w:ascii="Arial" w:hAnsi="Arial"/>
          <w:b/>
          <w:sz w:val="22"/>
          <w:szCs w:val="22"/>
        </w:rPr>
        <w:t xml:space="preserve"> </w:t>
      </w:r>
      <w:r>
        <w:rPr>
          <w:rFonts w:cs="Arial" w:ascii="Arial" w:hAnsi="Arial"/>
          <w:b/>
          <w:sz w:val="22"/>
          <w:szCs w:val="22"/>
        </w:rPr>
        <w:t xml:space="preserve">calidad sin previo aviso a criterio de EL VENDEDOR. </w:t>
      </w:r>
    </w:p>
    <w:sectPr>
      <w:type w:val="nextPage"/>
      <w:pgSz w:w="11906" w:h="16838"/>
      <w:pgMar w:left="1276" w:right="1133" w:header="0" w:top="993" w:footer="0" w:bottom="1079"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Courier New">
    <w:charset w:val="01"/>
    <w:family w:val="roman"/>
    <w:pitch w:val="variable"/>
  </w:font>
  <w:font w:name="Wingdings">
    <w:charset w:val="01"/>
    <w:family w:val="roman"/>
    <w:pitch w:val="variable"/>
  </w:font>
  <w:font w:name="Symbol">
    <w:charset w:val="01"/>
    <w:family w:val="roman"/>
    <w:pitch w:val="variable"/>
  </w:font>
  <w:font w:name="Tahoma">
    <w:charset w:val="01"/>
    <w:family w:val="roman"/>
    <w:pitch w:val="variable"/>
  </w:font>
  <w:font w:name="Liberation Sans">
    <w:altName w:val="Arial"/>
    <w:charset w:val="01"/>
    <w:family w:val="swiss"/>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s-ES" w:eastAsia="es-ES" w:bidi="ar-SA"/>
      </w:rPr>
    </w:rPrDefault>
    <w:pPrDefault>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unhideWhenUsed="0" w:semiHidden="0" w:qFormat="1" w:uiPriority="9" w:name="heading 2"/>
    <w:lsdException w:unhideWhenUsed="0" w:semiHidden="0" w:qFormat="1" w:uiPriority="9" w:name="heading 3"/>
    <w:lsdException w:unhideWhenUsed="0" w:semiHidden="0" w:qFormat="1" w:uiPriority="9" w:name="heading 4"/>
    <w:lsdException w:unhideWhenUsed="0" w:semiHidden="0" w:qFormat="1" w:uiPriority="0" w:name="heading 5"/>
    <w:lsdException w:unhideWhenUsed="0" w:semiHidden="0" w:qFormat="1" w:uiPriority="9" w:name="heading 6"/>
    <w:lsdException w:unhideWhenUsed="0" w:semiHidden="0" w:qFormat="1" w:uiPriority="9" w:name="heading 7"/>
    <w:lsdException w:unhideWhenUsed="0" w:semiHidden="0"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semiHidden="0"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0"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pPr>
      <w:widowControl/>
      <w:suppressAutoHyphens w:val="true"/>
      <w:bidi w:val="0"/>
      <w:jc w:val="left"/>
    </w:pPr>
    <w:rPr>
      <w:rFonts w:ascii="Times New Roman" w:hAnsi="Times New Roman" w:eastAsia="Times New Roman" w:cs="Times New Roman"/>
      <w:color w:val="00000A"/>
      <w:sz w:val="24"/>
      <w:szCs w:val="24"/>
      <w:lang w:val="es-ES" w:eastAsia="zh-CN" w:bidi="ar-SA"/>
    </w:rPr>
  </w:style>
  <w:style w:type="paragraph" w:styleId="Encabezado1">
    <w:name w:val="Encabezado 1"/>
    <w:qFormat/>
    <w:basedOn w:val="Normal"/>
    <w:next w:val="Normal"/>
    <w:pPr>
      <w:keepNext/>
      <w:jc w:val="center"/>
      <w:outlineLvl w:val="0"/>
    </w:pPr>
    <w:rPr>
      <w:b/>
      <w:color w:val="0000FF"/>
      <w:u w:val="single"/>
      <w:lang w:val="en-US"/>
    </w:rPr>
  </w:style>
  <w:style w:type="paragraph" w:styleId="Encabezado2">
    <w:name w:val="Encabezado 2"/>
    <w:qFormat/>
    <w:basedOn w:val="Normal"/>
    <w:next w:val="Normal"/>
    <w:pPr>
      <w:keepNext/>
      <w:ind w:left="360" w:right="0" w:hanging="0"/>
      <w:jc w:val="both"/>
      <w:outlineLvl w:val="1"/>
    </w:pPr>
    <w:rPr>
      <w:rFonts w:ascii="Arial" w:hAnsi="Arial" w:cs="Arial"/>
      <w:b/>
      <w:bCs/>
      <w:sz w:val="20"/>
      <w:u w:val="single"/>
      <w:lang w:val="en-US"/>
    </w:rPr>
  </w:style>
  <w:style w:type="paragraph" w:styleId="Encabezado3">
    <w:name w:val="Encabezado 3"/>
    <w:qFormat/>
    <w:basedOn w:val="Normal"/>
    <w:next w:val="Normal"/>
    <w:pPr>
      <w:keepNext/>
      <w:ind w:left="360" w:right="0" w:hanging="0"/>
      <w:jc w:val="both"/>
      <w:outlineLvl w:val="2"/>
    </w:pPr>
    <w:rPr>
      <w:rFonts w:ascii="Arial" w:hAnsi="Arial" w:cs="Arial"/>
      <w:sz w:val="20"/>
      <w:u w:val="single"/>
      <w:lang w:val="en-US"/>
    </w:rPr>
  </w:style>
  <w:style w:type="paragraph" w:styleId="Encabezado4">
    <w:name w:val="Encabezado 4"/>
    <w:qFormat/>
    <w:basedOn w:val="Normal"/>
    <w:next w:val="Normal"/>
    <w:pPr>
      <w:keepNext/>
      <w:ind w:left="360" w:right="0" w:hanging="0"/>
      <w:outlineLvl w:val="3"/>
    </w:pPr>
    <w:rPr>
      <w:rFonts w:ascii="Arial" w:hAnsi="Arial" w:cs="Arial"/>
      <w:sz w:val="20"/>
      <w:u w:val="single"/>
      <w:lang w:val="en-US"/>
    </w:rPr>
  </w:style>
  <w:style w:type="paragraph" w:styleId="Encabezado5">
    <w:name w:val="Encabezado 5"/>
    <w:qFormat/>
    <w:basedOn w:val="Normal"/>
    <w:next w:val="Normal"/>
    <w:pPr>
      <w:keepNext/>
      <w:jc w:val="both"/>
      <w:outlineLvl w:val="4"/>
    </w:pPr>
    <w:rPr>
      <w:rFonts w:ascii="Arial" w:hAnsi="Arial" w:cs="Arial"/>
      <w:b/>
      <w:sz w:val="20"/>
      <w:lang w:val="en-US"/>
    </w:rPr>
  </w:style>
  <w:style w:type="paragraph" w:styleId="Encabezado6">
    <w:name w:val="Encabezado 6"/>
    <w:qFormat/>
    <w:basedOn w:val="Normal"/>
    <w:next w:val="Normal"/>
    <w:pPr>
      <w:keepNext/>
      <w:ind w:left="360" w:right="0" w:hanging="0"/>
      <w:jc w:val="both"/>
      <w:outlineLvl w:val="5"/>
    </w:pPr>
    <w:rPr>
      <w:u w:val="single"/>
    </w:rPr>
  </w:style>
  <w:style w:type="paragraph" w:styleId="Encabezado7">
    <w:name w:val="Encabezado 7"/>
    <w:qFormat/>
    <w:basedOn w:val="Normal"/>
    <w:next w:val="Normal"/>
    <w:pPr>
      <w:keepNext/>
      <w:jc w:val="center"/>
      <w:outlineLvl w:val="6"/>
    </w:pPr>
    <w:rPr>
      <w:rFonts w:ascii="Arial" w:hAnsi="Arial" w:cs="Arial"/>
      <w:b/>
      <w:sz w:val="20"/>
      <w:u w:val="single"/>
      <w:lang w:val="en-US"/>
    </w:rPr>
  </w:style>
  <w:style w:type="paragraph" w:styleId="Encabezado8">
    <w:name w:val="Encabezado 8"/>
    <w:qFormat/>
    <w:basedOn w:val="Normal"/>
    <w:next w:val="Normal"/>
    <w:pPr>
      <w:keepNext/>
      <w:ind w:left="360" w:right="0" w:hanging="0"/>
      <w:jc w:val="both"/>
      <w:outlineLvl w:val="7"/>
    </w:pPr>
    <w:rPr>
      <w:rFonts w:ascii="Arial" w:hAnsi="Arial" w:cs="Arial"/>
      <w:bCs/>
      <w:sz w:val="18"/>
      <w:u w:val="single"/>
      <w:lang w:val="en-US"/>
    </w:rPr>
  </w:style>
  <w:style w:type="character" w:styleId="DefaultParagraphFont" w:default="1">
    <w:name w:val="Default Paragraph Font"/>
    <w:uiPriority w:val="1"/>
    <w:semiHidden/>
    <w:unhideWhenUsed/>
    <w:rPr/>
  </w:style>
  <w:style w:type="character" w:styleId="WW8Num1z0" w:customStyle="1">
    <w:name w:val="WW8Num1z0"/>
    <w:rPr/>
  </w:style>
  <w:style w:type="character" w:styleId="WW8Num1z1" w:customStyle="1">
    <w:name w:val="WW8Num1z1"/>
    <w:rPr/>
  </w:style>
  <w:style w:type="character" w:styleId="WW8Num1z2" w:customStyle="1">
    <w:name w:val="WW8Num1z2"/>
    <w:rPr/>
  </w:style>
  <w:style w:type="character" w:styleId="WW8Num1z3" w:customStyle="1">
    <w:name w:val="WW8Num1z3"/>
    <w:rPr/>
  </w:style>
  <w:style w:type="character" w:styleId="WW8Num1z4" w:customStyle="1">
    <w:name w:val="WW8Num1z4"/>
    <w:rPr/>
  </w:style>
  <w:style w:type="character" w:styleId="WW8Num1z5" w:customStyle="1">
    <w:name w:val="WW8Num1z5"/>
    <w:rPr/>
  </w:style>
  <w:style w:type="character" w:styleId="WW8Num1z6" w:customStyle="1">
    <w:name w:val="WW8Num1z6"/>
    <w:rPr/>
  </w:style>
  <w:style w:type="character" w:styleId="WW8Num1z7" w:customStyle="1">
    <w:name w:val="WW8Num1z7"/>
    <w:rPr/>
  </w:style>
  <w:style w:type="character" w:styleId="WW8Num1z8" w:customStyle="1">
    <w:name w:val="WW8Num1z8"/>
    <w:rPr/>
  </w:style>
  <w:style w:type="character" w:styleId="WW8Num2z0" w:customStyle="1">
    <w:name w:val="WW8Num2z0"/>
    <w:rPr/>
  </w:style>
  <w:style w:type="character" w:styleId="WW8Num2z1" w:customStyle="1">
    <w:name w:val="WW8Num2z1"/>
    <w:rPr/>
  </w:style>
  <w:style w:type="character" w:styleId="WW8Num2z2" w:customStyle="1">
    <w:name w:val="WW8Num2z2"/>
    <w:rPr/>
  </w:style>
  <w:style w:type="character" w:styleId="WW8Num2z3" w:customStyle="1">
    <w:name w:val="WW8Num2z3"/>
    <w:rPr/>
  </w:style>
  <w:style w:type="character" w:styleId="WW8Num2z4" w:customStyle="1">
    <w:name w:val="WW8Num2z4"/>
    <w:rPr/>
  </w:style>
  <w:style w:type="character" w:styleId="WW8Num2z5" w:customStyle="1">
    <w:name w:val="WW8Num2z5"/>
    <w:rPr/>
  </w:style>
  <w:style w:type="character" w:styleId="WW8Num2z6" w:customStyle="1">
    <w:name w:val="WW8Num2z6"/>
    <w:rPr/>
  </w:style>
  <w:style w:type="character" w:styleId="WW8Num2z7" w:customStyle="1">
    <w:name w:val="WW8Num2z7"/>
    <w:rPr/>
  </w:style>
  <w:style w:type="character" w:styleId="WW8Num2z8" w:customStyle="1">
    <w:name w:val="WW8Num2z8"/>
    <w:rPr/>
  </w:style>
  <w:style w:type="character" w:styleId="WW8Num3z0" w:customStyle="1">
    <w:name w:val="WW8Num3z0"/>
    <w:rPr>
      <w:rFonts w:ascii="Arial" w:hAnsi="Arial" w:cs="Arial"/>
      <w:b/>
      <w:i/>
      <w:sz w:val="22"/>
      <w:szCs w:val="22"/>
      <w:lang w:val="es-MX"/>
    </w:rPr>
  </w:style>
  <w:style w:type="character" w:styleId="WW8Num4z0" w:customStyle="1">
    <w:name w:val="WW8Num4z0"/>
    <w:rPr/>
  </w:style>
  <w:style w:type="character" w:styleId="WW8Num5z0" w:customStyle="1">
    <w:name w:val="WW8Num5z0"/>
    <w:rPr/>
  </w:style>
  <w:style w:type="character" w:styleId="WW8Num3z1" w:customStyle="1">
    <w:name w:val="WW8Num3z1"/>
    <w:rPr/>
  </w:style>
  <w:style w:type="character" w:styleId="WW8Num3z2" w:customStyle="1">
    <w:name w:val="WW8Num3z2"/>
    <w:rPr/>
  </w:style>
  <w:style w:type="character" w:styleId="WW8Num3z3" w:customStyle="1">
    <w:name w:val="WW8Num3z3"/>
    <w:rPr/>
  </w:style>
  <w:style w:type="character" w:styleId="WW8Num3z4" w:customStyle="1">
    <w:name w:val="WW8Num3z4"/>
    <w:rPr/>
  </w:style>
  <w:style w:type="character" w:styleId="WW8Num3z5" w:customStyle="1">
    <w:name w:val="WW8Num3z5"/>
    <w:rPr/>
  </w:style>
  <w:style w:type="character" w:styleId="WW8Num3z6" w:customStyle="1">
    <w:name w:val="WW8Num3z6"/>
    <w:rPr/>
  </w:style>
  <w:style w:type="character" w:styleId="WW8Num3z7" w:customStyle="1">
    <w:name w:val="WW8Num3z7"/>
    <w:rPr/>
  </w:style>
  <w:style w:type="character" w:styleId="WW8Num3z8" w:customStyle="1">
    <w:name w:val="WW8Num3z8"/>
    <w:rPr/>
  </w:style>
  <w:style w:type="character" w:styleId="WW8Num4z1" w:customStyle="1">
    <w:name w:val="WW8Num4z1"/>
    <w:rPr/>
  </w:style>
  <w:style w:type="character" w:styleId="WW8Num4z2" w:customStyle="1">
    <w:name w:val="WW8Num4z2"/>
    <w:rPr/>
  </w:style>
  <w:style w:type="character" w:styleId="WW8Num4z3" w:customStyle="1">
    <w:name w:val="WW8Num4z3"/>
    <w:rPr/>
  </w:style>
  <w:style w:type="character" w:styleId="WW8Num4z4" w:customStyle="1">
    <w:name w:val="WW8Num4z4"/>
    <w:rPr/>
  </w:style>
  <w:style w:type="character" w:styleId="WW8Num4z5" w:customStyle="1">
    <w:name w:val="WW8Num4z5"/>
    <w:rPr/>
  </w:style>
  <w:style w:type="character" w:styleId="WW8Num4z6" w:customStyle="1">
    <w:name w:val="WW8Num4z6"/>
    <w:rPr/>
  </w:style>
  <w:style w:type="character" w:styleId="WW8Num4z7" w:customStyle="1">
    <w:name w:val="WW8Num4z7"/>
    <w:rPr/>
  </w:style>
  <w:style w:type="character" w:styleId="WW8Num4z8" w:customStyle="1">
    <w:name w:val="WW8Num4z8"/>
    <w:rPr/>
  </w:style>
  <w:style w:type="character" w:styleId="Fuentedeprrafopredeter4" w:customStyle="1">
    <w:name w:val="Fuente de párrafo predeter.4"/>
    <w:rPr/>
  </w:style>
  <w:style w:type="character" w:styleId="AbsatzStandardschriftart" w:customStyle="1">
    <w:name w:val="Absatz-Standardschriftart"/>
    <w:rPr/>
  </w:style>
  <w:style w:type="character" w:styleId="Fuentedeprrafopredeter3" w:customStyle="1">
    <w:name w:val="Fuente de párrafo predeter.3"/>
    <w:rPr/>
  </w:style>
  <w:style w:type="character" w:styleId="Fuentedeprrafopredeter2" w:customStyle="1">
    <w:name w:val="Fuente de párrafo predeter.2"/>
    <w:rPr/>
  </w:style>
  <w:style w:type="character" w:styleId="WW8Num6z0" w:customStyle="1">
    <w:name w:val="WW8Num6z0"/>
    <w:rPr>
      <w:rFonts w:ascii="Arial" w:hAnsi="Arial" w:eastAsia="Times New Roman" w:cs="Arial"/>
    </w:rPr>
  </w:style>
  <w:style w:type="character" w:styleId="WW8Num6z1" w:customStyle="1">
    <w:name w:val="WW8Num6z1"/>
    <w:rPr>
      <w:rFonts w:ascii="Courier New" w:hAnsi="Courier New" w:cs="Courier New"/>
    </w:rPr>
  </w:style>
  <w:style w:type="character" w:styleId="WW8Num6z2" w:customStyle="1">
    <w:name w:val="WW8Num6z2"/>
    <w:rPr>
      <w:rFonts w:ascii="Wingdings" w:hAnsi="Wingdings" w:cs="Wingdings"/>
    </w:rPr>
  </w:style>
  <w:style w:type="character" w:styleId="WW8Num6z3" w:customStyle="1">
    <w:name w:val="WW8Num6z3"/>
    <w:rPr>
      <w:rFonts w:ascii="Symbol" w:hAnsi="Symbol" w:cs="Symbol"/>
    </w:rPr>
  </w:style>
  <w:style w:type="character" w:styleId="WW8Num7z0" w:customStyle="1">
    <w:name w:val="WW8Num7z0"/>
    <w:rPr>
      <w:rFonts w:ascii="Times New Roman" w:hAnsi="Times New Roman" w:cs="Times New Roman"/>
      <w:sz w:val="24"/>
    </w:rPr>
  </w:style>
  <w:style w:type="character" w:styleId="WW8Num11z1" w:customStyle="1">
    <w:name w:val="WW8Num11z1"/>
    <w:rPr>
      <w:color w:val="00000A"/>
    </w:rPr>
  </w:style>
  <w:style w:type="character" w:styleId="WW8Num12z0" w:customStyle="1">
    <w:name w:val="WW8Num12z0"/>
    <w:rPr>
      <w:rFonts w:ascii="Arial" w:hAnsi="Arial" w:eastAsia="Times New Roman" w:cs="Arial"/>
    </w:rPr>
  </w:style>
  <w:style w:type="character" w:styleId="WW8Num12z1" w:customStyle="1">
    <w:name w:val="WW8Num12z1"/>
    <w:rPr>
      <w:rFonts w:ascii="Courier New" w:hAnsi="Courier New" w:cs="Courier New"/>
    </w:rPr>
  </w:style>
  <w:style w:type="character" w:styleId="WW8Num12z2" w:customStyle="1">
    <w:name w:val="WW8Num12z2"/>
    <w:rPr>
      <w:rFonts w:ascii="Wingdings" w:hAnsi="Wingdings" w:cs="Wingdings"/>
    </w:rPr>
  </w:style>
  <w:style w:type="character" w:styleId="WW8Num12z3" w:customStyle="1">
    <w:name w:val="WW8Num12z3"/>
    <w:rPr>
      <w:rFonts w:ascii="Symbol" w:hAnsi="Symbol" w:cs="Symbol"/>
    </w:rPr>
  </w:style>
  <w:style w:type="character" w:styleId="WW8Num19z0" w:customStyle="1">
    <w:name w:val="WW8Num19z0"/>
    <w:rPr>
      <w:b/>
    </w:rPr>
  </w:style>
  <w:style w:type="character" w:styleId="WW8Num23z0" w:customStyle="1">
    <w:name w:val="WW8Num23z0"/>
    <w:rPr>
      <w:rFonts w:ascii="Arial" w:hAnsi="Arial" w:eastAsia="Times New Roman" w:cs="Arial"/>
      <w:b w:val="false"/>
    </w:rPr>
  </w:style>
  <w:style w:type="character" w:styleId="WW8Num23z1" w:customStyle="1">
    <w:name w:val="WW8Num23z1"/>
    <w:rPr>
      <w:rFonts w:ascii="Courier New" w:hAnsi="Courier New" w:cs="Courier New"/>
    </w:rPr>
  </w:style>
  <w:style w:type="character" w:styleId="WW8Num23z2" w:customStyle="1">
    <w:name w:val="WW8Num23z2"/>
    <w:rPr>
      <w:rFonts w:ascii="Wingdings" w:hAnsi="Wingdings" w:cs="Wingdings"/>
    </w:rPr>
  </w:style>
  <w:style w:type="character" w:styleId="WW8Num23z3" w:customStyle="1">
    <w:name w:val="WW8Num23z3"/>
    <w:rPr>
      <w:rFonts w:ascii="Symbol" w:hAnsi="Symbol" w:cs="Symbol"/>
    </w:rPr>
  </w:style>
  <w:style w:type="character" w:styleId="WW8Num24z0" w:customStyle="1">
    <w:name w:val="WW8Num24z0"/>
    <w:rPr>
      <w:b w:val="false"/>
    </w:rPr>
  </w:style>
  <w:style w:type="character" w:styleId="Fuentedeprrafopredeter1" w:customStyle="1">
    <w:name w:val="Fuente de párrafo predeter.1"/>
    <w:rPr/>
  </w:style>
  <w:style w:type="character" w:styleId="EnlacedeInternet">
    <w:name w:val="Enlace de Internet"/>
    <w:rPr>
      <w:color w:val="0000FF"/>
      <w:u w:val="single"/>
      <w:lang w:val="zxx" w:eastAsia="zxx" w:bidi="zxx"/>
    </w:rPr>
  </w:style>
  <w:style w:type="character" w:styleId="Refdecomentario1" w:customStyle="1">
    <w:name w:val="Ref. de comentario1"/>
    <w:rPr>
      <w:sz w:val="16"/>
      <w:szCs w:val="16"/>
    </w:rPr>
  </w:style>
  <w:style w:type="character" w:styleId="TextocomentarioCar" w:customStyle="1">
    <w:name w:val="Texto comentario Car"/>
    <w:rPr>
      <w:lang w:val="es-ES"/>
    </w:rPr>
  </w:style>
  <w:style w:type="character" w:styleId="AsuntodelcomentarioCar" w:customStyle="1">
    <w:name w:val="Asunto del comentario Car"/>
    <w:rPr>
      <w:b/>
      <w:bCs/>
      <w:lang w:val="es-ES"/>
    </w:rPr>
  </w:style>
  <w:style w:type="character" w:styleId="TextodegloboCar" w:customStyle="1">
    <w:name w:val="Texto de globo Car"/>
    <w:rPr>
      <w:rFonts w:ascii="Tahoma" w:hAnsi="Tahoma" w:cs="Tahoma"/>
      <w:sz w:val="16"/>
      <w:szCs w:val="16"/>
      <w:lang w:val="es-ES"/>
    </w:rPr>
  </w:style>
  <w:style w:type="character" w:styleId="Refdecomentario2" w:customStyle="1">
    <w:name w:val="Ref. de comentario2"/>
    <w:rPr>
      <w:sz w:val="16"/>
      <w:szCs w:val="16"/>
    </w:rPr>
  </w:style>
  <w:style w:type="character" w:styleId="TextocomentarioCar1" w:customStyle="1">
    <w:name w:val="Texto comentario Car1"/>
    <w:rPr>
      <w:lang w:val="es-ES" w:eastAsia="zh-CN"/>
    </w:rPr>
  </w:style>
  <w:style w:type="character" w:styleId="ListLabel1">
    <w:name w:val="ListLabel 1"/>
    <w:rPr>
      <w:rFonts w:cs="Arial"/>
      <w:b/>
      <w:i/>
      <w:sz w:val="22"/>
      <w:szCs w:val="22"/>
      <w:lang w:val="es-MX"/>
    </w:rPr>
  </w:style>
  <w:style w:type="paragraph" w:styleId="Encabezado">
    <w:name w:val="Encabezado"/>
    <w:basedOn w:val="Normal"/>
    <w:next w:val="Cuerpodetexto"/>
    <w:pPr>
      <w:keepNext/>
      <w:spacing w:before="240" w:after="120"/>
    </w:pPr>
    <w:rPr>
      <w:rFonts w:ascii="Liberation Sans" w:hAnsi="Liberation Sans" w:eastAsia="Droid Sans Fallback" w:cs="FreeSans"/>
      <w:sz w:val="28"/>
      <w:szCs w:val="28"/>
    </w:rPr>
  </w:style>
  <w:style w:type="paragraph" w:styleId="Cuerpodetexto">
    <w:name w:val="Cuerpo de texto"/>
    <w:basedOn w:val="Normal"/>
    <w:pPr>
      <w:spacing w:lineRule="auto" w:line="288" w:before="0" w:after="140"/>
      <w:ind w:left="0" w:right="44" w:hanging="0"/>
      <w:jc w:val="both"/>
    </w:pPr>
    <w:rPr>
      <w:rFonts w:ascii="Arial" w:hAnsi="Arial" w:cs="Arial"/>
      <w:szCs w:val="22"/>
      <w:lang w:val="es-PE"/>
    </w:rPr>
  </w:style>
  <w:style w:type="paragraph" w:styleId="Lista">
    <w:name w:val="Lista"/>
    <w:basedOn w:val="Cuerpodetexto"/>
    <w:pPr/>
    <w:rPr>
      <w:rFonts w:cs="Mangal"/>
    </w:rPr>
  </w:style>
  <w:style w:type="paragraph" w:styleId="Pie">
    <w:name w:val="Pie"/>
    <w:basedOn w:val="Normal"/>
    <w:pPr>
      <w:suppressLineNumbers/>
      <w:spacing w:before="120" w:after="120"/>
    </w:pPr>
    <w:rPr>
      <w:rFonts w:cs="FreeSans"/>
      <w:i/>
      <w:iCs/>
      <w:sz w:val="24"/>
      <w:szCs w:val="24"/>
    </w:rPr>
  </w:style>
  <w:style w:type="paragraph" w:styleId="Ndice" w:customStyle="1">
    <w:name w:val="Índice"/>
    <w:basedOn w:val="Normal"/>
    <w:pPr>
      <w:suppressLineNumbers/>
    </w:pPr>
    <w:rPr>
      <w:rFonts w:cs="Mangal"/>
    </w:rPr>
  </w:style>
  <w:style w:type="paragraph" w:styleId="Encabezado41" w:customStyle="1">
    <w:name w:val="Encabezado4"/>
    <w:basedOn w:val="Normal"/>
    <w:pPr>
      <w:keepNext/>
      <w:spacing w:before="240" w:after="120"/>
    </w:pPr>
    <w:rPr>
      <w:rFonts w:ascii="Liberation Sans" w:hAnsi="Liberation Sans" w:eastAsia="Microsoft YaHei" w:cs="Mangal"/>
      <w:sz w:val="28"/>
      <w:szCs w:val="28"/>
    </w:rPr>
  </w:style>
  <w:style w:type="paragraph" w:styleId="Caption">
    <w:name w:val="caption"/>
    <w:qFormat/>
    <w:basedOn w:val="Normal"/>
    <w:pPr>
      <w:suppressLineNumbers/>
      <w:spacing w:before="120" w:after="120"/>
    </w:pPr>
    <w:rPr>
      <w:rFonts w:cs="Mangal"/>
      <w:i/>
      <w:iCs/>
    </w:rPr>
  </w:style>
  <w:style w:type="paragraph" w:styleId="Encabezado31" w:customStyle="1">
    <w:name w:val="Encabezado3"/>
    <w:basedOn w:val="Normal"/>
    <w:pPr>
      <w:keepNext/>
      <w:spacing w:before="240" w:after="120"/>
    </w:pPr>
    <w:rPr>
      <w:rFonts w:ascii="Arial" w:hAnsi="Arial" w:eastAsia="Microsoft YaHei" w:cs="Mangal"/>
      <w:sz w:val="28"/>
      <w:szCs w:val="28"/>
    </w:rPr>
  </w:style>
  <w:style w:type="paragraph" w:styleId="Epgrafe3" w:customStyle="1">
    <w:name w:val="Epígrafe3"/>
    <w:basedOn w:val="Normal"/>
    <w:pPr>
      <w:suppressLineNumbers/>
      <w:spacing w:before="120" w:after="120"/>
    </w:pPr>
    <w:rPr>
      <w:rFonts w:cs="Mangal"/>
      <w:i/>
      <w:iCs/>
    </w:rPr>
  </w:style>
  <w:style w:type="paragraph" w:styleId="Encabezado21" w:customStyle="1">
    <w:name w:val="Encabezado2"/>
    <w:basedOn w:val="Normal"/>
    <w:pPr>
      <w:keepNext/>
      <w:spacing w:before="240" w:after="120"/>
    </w:pPr>
    <w:rPr>
      <w:rFonts w:ascii="Arial" w:hAnsi="Arial" w:eastAsia="Arial Unicode MS" w:cs="Mangal"/>
      <w:sz w:val="28"/>
      <w:szCs w:val="28"/>
    </w:rPr>
  </w:style>
  <w:style w:type="paragraph" w:styleId="Epgrafe2" w:customStyle="1">
    <w:name w:val="Epígrafe2"/>
    <w:basedOn w:val="Normal"/>
    <w:pPr>
      <w:suppressLineNumbers/>
      <w:spacing w:before="120" w:after="120"/>
    </w:pPr>
    <w:rPr>
      <w:rFonts w:cs="Mangal"/>
      <w:i/>
      <w:iCs/>
    </w:rPr>
  </w:style>
  <w:style w:type="paragraph" w:styleId="Encabezado11" w:customStyle="1">
    <w:name w:val="Encabezado1"/>
    <w:basedOn w:val="Normal"/>
    <w:pPr>
      <w:keepNext/>
      <w:spacing w:before="240" w:after="120"/>
    </w:pPr>
    <w:rPr>
      <w:rFonts w:ascii="Arial" w:hAnsi="Arial" w:eastAsia="Arial Unicode MS" w:cs="Mangal"/>
      <w:sz w:val="28"/>
      <w:szCs w:val="28"/>
    </w:rPr>
  </w:style>
  <w:style w:type="paragraph" w:styleId="Epgrafe1" w:customStyle="1">
    <w:name w:val="Epígrafe1"/>
    <w:basedOn w:val="Normal"/>
    <w:pPr>
      <w:suppressLineNumbers/>
      <w:spacing w:before="120" w:after="120"/>
    </w:pPr>
    <w:rPr>
      <w:rFonts w:cs="Mangal"/>
      <w:i/>
      <w:iCs/>
    </w:rPr>
  </w:style>
  <w:style w:type="paragraph" w:styleId="Encabezamiento">
    <w:name w:val="Encabezamiento"/>
    <w:basedOn w:val="Normal"/>
    <w:pPr/>
    <w:rPr/>
  </w:style>
  <w:style w:type="paragraph" w:styleId="Piedepgina">
    <w:name w:val="Pie de página"/>
    <w:basedOn w:val="Normal"/>
    <w:pPr/>
    <w:rPr/>
  </w:style>
  <w:style w:type="paragraph" w:styleId="Textoindependiente21" w:customStyle="1">
    <w:name w:val="Texto independiente 21"/>
    <w:basedOn w:val="Normal"/>
    <w:pPr>
      <w:spacing w:lineRule="auto" w:line="480" w:before="0" w:after="120"/>
    </w:pPr>
    <w:rPr/>
  </w:style>
  <w:style w:type="paragraph" w:styleId="Textosinformato1" w:customStyle="1">
    <w:name w:val="Texto sin formato1"/>
    <w:basedOn w:val="Normal"/>
    <w:pPr/>
    <w:rPr>
      <w:rFonts w:ascii="Courier New" w:hAnsi="Courier New" w:cs="Courier New"/>
      <w:sz w:val="20"/>
      <w:szCs w:val="20"/>
    </w:rPr>
  </w:style>
  <w:style w:type="paragraph" w:styleId="Sangra3detindependiente1" w:customStyle="1">
    <w:name w:val="Sangría 3 de t. independiente1"/>
    <w:basedOn w:val="Normal"/>
    <w:pPr>
      <w:spacing w:before="0" w:after="120"/>
      <w:ind w:left="283" w:right="0" w:hanging="0"/>
    </w:pPr>
    <w:rPr>
      <w:sz w:val="16"/>
      <w:szCs w:val="16"/>
    </w:rPr>
  </w:style>
  <w:style w:type="paragraph" w:styleId="NormalWeb">
    <w:name w:val="Normal (Web)"/>
    <w:basedOn w:val="Normal"/>
    <w:pPr>
      <w:spacing w:before="280" w:after="280"/>
    </w:pPr>
    <w:rPr/>
  </w:style>
  <w:style w:type="paragraph" w:styleId="Estilo" w:customStyle="1">
    <w:name w:val="Estilo"/>
    <w:pPr>
      <w:widowControl w:val="false"/>
      <w:suppressAutoHyphens w:val="true"/>
      <w:bidi w:val="0"/>
      <w:jc w:val="left"/>
    </w:pPr>
    <w:rPr>
      <w:rFonts w:ascii="Arial" w:hAnsi="Arial" w:eastAsia="Times New Roman" w:cs="Arial"/>
      <w:color w:val="00000A"/>
      <w:sz w:val="24"/>
      <w:szCs w:val="24"/>
      <w:lang w:val="es-ES" w:eastAsia="zh-CN" w:bidi="ar-SA"/>
    </w:rPr>
  </w:style>
  <w:style w:type="paragraph" w:styleId="Sangra2detindependiente1" w:customStyle="1">
    <w:name w:val="Sangría 2 de t. independiente1"/>
    <w:basedOn w:val="Normal"/>
    <w:pPr>
      <w:spacing w:lineRule="auto" w:line="480" w:before="0" w:after="120"/>
      <w:ind w:left="283" w:right="0" w:hanging="0"/>
    </w:pPr>
    <w:rPr/>
  </w:style>
  <w:style w:type="paragraph" w:styleId="Textocomentario1" w:customStyle="1">
    <w:name w:val="Texto comentario1"/>
    <w:basedOn w:val="Normal"/>
    <w:pPr/>
    <w:rPr>
      <w:sz w:val="20"/>
      <w:szCs w:val="20"/>
    </w:rPr>
  </w:style>
  <w:style w:type="paragraph" w:styleId="Annotationsubject">
    <w:name w:val="annotation subject"/>
    <w:basedOn w:val="Textocomentario1"/>
    <w:pPr/>
    <w:rPr>
      <w:b/>
      <w:bCs/>
    </w:rPr>
  </w:style>
  <w:style w:type="paragraph" w:styleId="BalloonText">
    <w:name w:val="Balloon Text"/>
    <w:basedOn w:val="Normal"/>
    <w:pPr/>
    <w:rPr>
      <w:rFonts w:ascii="Tahoma" w:hAnsi="Tahoma" w:cs="Tahoma"/>
      <w:sz w:val="16"/>
      <w:szCs w:val="16"/>
    </w:rPr>
  </w:style>
  <w:style w:type="paragraph" w:styleId="ListParagraph">
    <w:name w:val="List Paragraph"/>
    <w:qFormat/>
    <w:basedOn w:val="Normal"/>
    <w:pPr>
      <w:ind w:left="720" w:right="0" w:hanging="0"/>
    </w:pPr>
    <w:rPr/>
  </w:style>
  <w:style w:type="paragraph" w:styleId="Textocomentario2" w:customStyle="1">
    <w:name w:val="Texto comentario2"/>
    <w:basedOn w:val="Normal"/>
    <w:pPr/>
    <w:rPr>
      <w:sz w:val="20"/>
      <w:szCs w:val="20"/>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2017-07-13T17:40:00Z</dcterms:created>
  <dc:creator>intel</dc:creator>
  <dc:language>es-ES</dc:language>
  <cp:lastModifiedBy>Juan Carlos Montoya</cp:lastModifiedBy>
  <cp:lastPrinted>2017-07-13T16:45:00Z</cp:lastPrinted>
  <dcterms:modified xsi:type="dcterms:W3CDTF">2017-07-13T17:40:00Z</dcterms:modified>
  <cp:revision>2</cp:revision>
  <dc:title>CONTRATO DE COMPRAVENTA CON CONDICION SUSPENSIVA</dc:title>
</cp:coreProperties>
</file>