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D0" w:rsidRDefault="00E36BD0">
      <w:pPr>
        <w:spacing w:after="0"/>
        <w:rPr>
          <w:b/>
        </w:rPr>
      </w:pPr>
    </w:p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7F61DD">
      <w:pPr>
        <w:spacing w:after="0"/>
      </w:pPr>
      <w:r>
        <w:rPr>
          <w:b/>
        </w:rPr>
        <w:t>CUEVA CERNA EDYTH PAULINA</w:t>
      </w:r>
    </w:p>
    <w:p w:rsidR="000B0621" w:rsidRDefault="007F61DD">
      <w:pPr>
        <w:spacing w:after="0"/>
      </w:pPr>
      <w:r>
        <w:t>Etapa 7</w:t>
      </w:r>
      <w:r w:rsidR="00D63C70">
        <w:t xml:space="preserve">, Manzana </w:t>
      </w:r>
      <w:r>
        <w:t>E</w:t>
      </w:r>
      <w:r w:rsidR="00D63C70">
        <w:t xml:space="preserve">, Lote </w:t>
      </w:r>
      <w:r>
        <w:t>11</w:t>
      </w:r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>
      <w:pPr>
        <w:spacing w:after="0"/>
      </w:pPr>
      <w:r>
        <w:t>(Chiclayo)</w:t>
      </w:r>
    </w:p>
    <w:p w:rsidR="00E36BD0" w:rsidRDefault="00E36BD0" w:rsidP="007F61DD">
      <w:pPr>
        <w:spacing w:after="0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534E9C" w:rsidRDefault="00534E9C">
      <w:pPr>
        <w:spacing w:after="0"/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534E9C" w:rsidRDefault="00534E9C">
      <w:pPr>
        <w:spacing w:after="0"/>
        <w:jc w:val="both"/>
      </w:pPr>
    </w:p>
    <w:p w:rsidR="000B0621" w:rsidRDefault="00954814" w:rsidP="00F136FD">
      <w:pPr>
        <w:pStyle w:val="Prrafodelista"/>
        <w:numPr>
          <w:ilvl w:val="0"/>
          <w:numId w:val="1"/>
        </w:numPr>
        <w:spacing w:after="0"/>
        <w:jc w:val="both"/>
      </w:pPr>
      <w:r>
        <w:t>Puertas exteriores oxidadas</w:t>
      </w:r>
      <w:r w:rsidR="00F136FD">
        <w:t>.</w:t>
      </w:r>
    </w:p>
    <w:p w:rsidR="00954814" w:rsidRPr="00611A3B" w:rsidRDefault="00954814" w:rsidP="00F136FD">
      <w:pPr>
        <w:pStyle w:val="Prrafodelista"/>
        <w:numPr>
          <w:ilvl w:val="0"/>
          <w:numId w:val="1"/>
        </w:numPr>
        <w:spacing w:after="0"/>
        <w:jc w:val="both"/>
        <w:rPr>
          <w:highlight w:val="yellow"/>
        </w:rPr>
      </w:pPr>
      <w:r w:rsidRPr="00611A3B">
        <w:rPr>
          <w:highlight w:val="yellow"/>
        </w:rPr>
        <w:t>Filtración en losa aligerada</w:t>
      </w:r>
    </w:p>
    <w:p w:rsidR="00954814" w:rsidRDefault="00954814" w:rsidP="00F136FD">
      <w:pPr>
        <w:pStyle w:val="Prrafodelista"/>
        <w:numPr>
          <w:ilvl w:val="0"/>
          <w:numId w:val="1"/>
        </w:numPr>
        <w:spacing w:after="0"/>
        <w:jc w:val="both"/>
      </w:pPr>
      <w:r>
        <w:t>Chapa de puerta interior malograda</w:t>
      </w:r>
    </w:p>
    <w:p w:rsidR="00F136FD" w:rsidRDefault="00F136FD" w:rsidP="00F136FD">
      <w:pPr>
        <w:pStyle w:val="Prrafodelista"/>
        <w:spacing w:after="0"/>
        <w:jc w:val="both"/>
      </w:pPr>
    </w:p>
    <w:p w:rsidR="000B0621" w:rsidRDefault="00D63C70">
      <w:pPr>
        <w:spacing w:after="0"/>
        <w:jc w:val="both"/>
      </w:pPr>
      <w:r>
        <w:t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</w:t>
      </w:r>
      <w:bookmarkStart w:id="0" w:name="_GoBack"/>
      <w:bookmarkEnd w:id="0"/>
      <w:r>
        <w:t xml:space="preserve">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197DF2" w:rsidRDefault="00D63C70" w:rsidP="00197DF2">
      <w:pPr>
        <w:spacing w:after="0"/>
        <w:jc w:val="both"/>
      </w:pPr>
      <w:r w:rsidRPr="00611A3B">
        <w:rPr>
          <w:highlight w:val="yellow"/>
        </w:rPr>
        <w:t xml:space="preserve">Por lo señalado y de acuerdo al presente caso, </w:t>
      </w:r>
      <w:r w:rsidR="00197DF2" w:rsidRPr="00611A3B">
        <w:rPr>
          <w:highlight w:val="yellow"/>
        </w:rPr>
        <w:t>estando su</w:t>
      </w:r>
      <w:r w:rsidR="00924B8B" w:rsidRPr="00611A3B">
        <w:rPr>
          <w:highlight w:val="yellow"/>
        </w:rPr>
        <w:t xml:space="preserve"> vivienda contando con la garantía</w:t>
      </w:r>
      <w:r w:rsidR="00197DF2" w:rsidRPr="00611A3B">
        <w:rPr>
          <w:highlight w:val="yellow"/>
        </w:rPr>
        <w:t xml:space="preserve"> de </w:t>
      </w:r>
      <w:r w:rsidR="00B52865" w:rsidRPr="00611A3B">
        <w:rPr>
          <w:highlight w:val="yellow"/>
        </w:rPr>
        <w:t xml:space="preserve">instalaciones </w:t>
      </w:r>
      <w:r w:rsidR="00534E9C" w:rsidRPr="00611A3B">
        <w:rPr>
          <w:highlight w:val="yellow"/>
        </w:rPr>
        <w:t>sanitarias</w:t>
      </w:r>
      <w:r w:rsidR="008A2690" w:rsidRPr="00611A3B">
        <w:rPr>
          <w:highlight w:val="yellow"/>
        </w:rPr>
        <w:t xml:space="preserve"> </w:t>
      </w:r>
      <w:r w:rsidR="00197DF2" w:rsidRPr="00611A3B">
        <w:rPr>
          <w:highlight w:val="yellow"/>
        </w:rPr>
        <w:t xml:space="preserve">que brinda Galilea por el plazo de </w:t>
      </w:r>
      <w:r w:rsidR="00B52865" w:rsidRPr="00611A3B">
        <w:rPr>
          <w:highlight w:val="yellow"/>
        </w:rPr>
        <w:t>2 años</w:t>
      </w:r>
      <w:r w:rsidR="00197DF2" w:rsidRPr="00611A3B">
        <w:rPr>
          <w:highlight w:val="yellow"/>
        </w:rPr>
        <w:t xml:space="preserve"> después de la entre</w:t>
      </w:r>
      <w:r w:rsidR="00B52865" w:rsidRPr="00611A3B">
        <w:rPr>
          <w:highlight w:val="yellow"/>
        </w:rPr>
        <w:t>g</w:t>
      </w:r>
      <w:r w:rsidR="00534E9C" w:rsidRPr="00611A3B">
        <w:rPr>
          <w:highlight w:val="yellow"/>
        </w:rPr>
        <w:t xml:space="preserve">a, es que se procedió atender la </w:t>
      </w:r>
      <w:r w:rsidR="00B52865" w:rsidRPr="00611A3B">
        <w:rPr>
          <w:highlight w:val="yellow"/>
        </w:rPr>
        <w:t>observación, la cual se realizó e</w:t>
      </w:r>
      <w:r w:rsidR="00534E9C" w:rsidRPr="00611A3B">
        <w:rPr>
          <w:highlight w:val="yellow"/>
        </w:rPr>
        <w:t>l 28</w:t>
      </w:r>
      <w:r w:rsidR="00B52865" w:rsidRPr="00611A3B">
        <w:rPr>
          <w:highlight w:val="yellow"/>
        </w:rPr>
        <w:t xml:space="preserve"> de </w:t>
      </w:r>
      <w:r w:rsidR="00E36BD0" w:rsidRPr="00611A3B">
        <w:rPr>
          <w:highlight w:val="yellow"/>
        </w:rPr>
        <w:t>enero del 2020</w:t>
      </w:r>
      <w:r w:rsidR="00B52865" w:rsidRPr="00611A3B">
        <w:rPr>
          <w:highlight w:val="yellow"/>
        </w:rPr>
        <w:t>.</w:t>
      </w:r>
    </w:p>
    <w:p w:rsidR="00197DF2" w:rsidRDefault="00197DF2" w:rsidP="00197DF2">
      <w:pPr>
        <w:spacing w:after="0"/>
        <w:jc w:val="both"/>
      </w:pPr>
    </w:p>
    <w:p w:rsidR="00041184" w:rsidRDefault="00041184" w:rsidP="00041184">
      <w:pPr>
        <w:spacing w:after="0"/>
        <w:jc w:val="both"/>
      </w:pPr>
      <w:r>
        <w:t xml:space="preserve">Por lo señalado y de acuerdo al presente caso, estando su vivienda contando con la garantía de </w:t>
      </w:r>
      <w:r w:rsidR="00611A3B">
        <w:t>Puertas</w:t>
      </w:r>
      <w:r>
        <w:t xml:space="preserve"> que brinda Galilea por el plazo de </w:t>
      </w:r>
      <w:r w:rsidR="00611A3B">
        <w:t>1 año</w:t>
      </w:r>
      <w:r>
        <w:t xml:space="preserve"> después de la entrega, es que se procedió atender la observación, la cual se realizó e</w:t>
      </w:r>
      <w:r w:rsidR="00611A3B">
        <w:t>l 15 de febrero</w:t>
      </w:r>
      <w:r>
        <w:t xml:space="preserve"> del 2020.</w:t>
      </w:r>
    </w:p>
    <w:p w:rsidR="00041184" w:rsidRDefault="00041184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BF4CB5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6" w:rsidRDefault="00B815D6">
      <w:pPr>
        <w:spacing w:after="0" w:line="240" w:lineRule="auto"/>
      </w:pPr>
      <w:r>
        <w:separator/>
      </w:r>
    </w:p>
  </w:endnote>
  <w:endnote w:type="continuationSeparator" w:id="0">
    <w:p w:rsidR="00B815D6" w:rsidRDefault="00B8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6" w:rsidRDefault="00B815D6">
      <w:pPr>
        <w:spacing w:after="0" w:line="240" w:lineRule="auto"/>
      </w:pPr>
      <w:r>
        <w:separator/>
      </w:r>
    </w:p>
  </w:footnote>
  <w:footnote w:type="continuationSeparator" w:id="0">
    <w:p w:rsidR="00B815D6" w:rsidRDefault="00B8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41184"/>
    <w:rsid w:val="000B0621"/>
    <w:rsid w:val="00197DF2"/>
    <w:rsid w:val="001F2418"/>
    <w:rsid w:val="00534E9C"/>
    <w:rsid w:val="006030CC"/>
    <w:rsid w:val="00611A3B"/>
    <w:rsid w:val="00644A70"/>
    <w:rsid w:val="007F61DD"/>
    <w:rsid w:val="008A2690"/>
    <w:rsid w:val="00924B8B"/>
    <w:rsid w:val="00954814"/>
    <w:rsid w:val="00B33925"/>
    <w:rsid w:val="00B52865"/>
    <w:rsid w:val="00B815D6"/>
    <w:rsid w:val="00BC7C51"/>
    <w:rsid w:val="00BF4CB5"/>
    <w:rsid w:val="00C81C51"/>
    <w:rsid w:val="00C96702"/>
    <w:rsid w:val="00D63C70"/>
    <w:rsid w:val="00D75FD3"/>
    <w:rsid w:val="00E36BD0"/>
    <w:rsid w:val="00F01CB0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57C98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FF75-566A-46F0-97E4-A7EF811A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2021-02-20T22:38:00Z</dcterms:created>
  <dcterms:modified xsi:type="dcterms:W3CDTF">2021-02-20T22:38:00Z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